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E6" w:rsidRPr="001B23AE" w:rsidRDefault="008E48E6" w:rsidP="008E48E6">
      <w:pPr>
        <w:pStyle w:val="Heading1"/>
        <w:rPr>
          <w:sz w:val="40"/>
        </w:rPr>
      </w:pPr>
      <w:r w:rsidRPr="001B23AE">
        <w:rPr>
          <w:rFonts w:ascii="Microsoft YaHei" w:eastAsia="Microsoft YaHei" w:hAnsi="Microsoft YaHei" w:cs="Microsoft YaHei"/>
          <w:color w:val="000000"/>
          <w:sz w:val="40"/>
        </w:rPr>
        <w:t xml:space="preserve"> 出租房屋涉及的税费</w:t>
      </w:r>
    </w:p>
    <w:p w:rsidR="008E48E6" w:rsidRPr="00E74BCE" w:rsidRDefault="008E48E6" w:rsidP="00E74BCE">
      <w:pPr>
        <w:pStyle w:val="a5"/>
        <w:numPr>
          <w:ilvl w:val="0"/>
          <w:numId w:val="3"/>
        </w:numPr>
        <w:spacing w:before="100" w:after="100"/>
        <w:rPr>
          <w:b/>
          <w:sz w:val="22"/>
        </w:rPr>
      </w:pPr>
      <w:r w:rsidRPr="00E74BCE">
        <w:rPr>
          <w:rFonts w:ascii="宋体" w:eastAsia="宋体" w:hAnsi="宋体" w:cs="宋体" w:hint="eastAsia"/>
          <w:b/>
          <w:sz w:val="22"/>
        </w:rPr>
        <w:t>增值税</w:t>
      </w:r>
    </w:p>
    <w:p w:rsidR="008E48E6" w:rsidRPr="00E74BCE" w:rsidRDefault="00E74BCE" w:rsidP="00E74BCE">
      <w:pPr>
        <w:pStyle w:val="a5"/>
        <w:spacing w:before="100" w:after="100"/>
        <w:ind w:left="350"/>
        <w:rPr>
          <w:b/>
          <w:sz w:val="22"/>
        </w:rPr>
      </w:pPr>
      <w:r>
        <w:rPr>
          <w:rFonts w:ascii="宋体" w:eastAsia="宋体" w:hAnsi="宋体" w:cs="宋体" w:hint="eastAsia"/>
          <w:b/>
          <w:sz w:val="22"/>
        </w:rPr>
        <w:t>1、</w:t>
      </w:r>
      <w:r w:rsidR="008E48E6" w:rsidRPr="00E74BCE">
        <w:rPr>
          <w:rFonts w:ascii="宋体" w:eastAsia="宋体" w:hAnsi="宋体" w:cs="宋体" w:hint="eastAsia"/>
          <w:b/>
          <w:sz w:val="22"/>
        </w:rPr>
        <w:t>一般纳税人</w:t>
      </w:r>
    </w:p>
    <w:p w:rsidR="008E48E6" w:rsidRPr="001B23AE" w:rsidRDefault="008E48E6" w:rsidP="008E48E6">
      <w:pPr>
        <w:pStyle w:val="a5"/>
        <w:numPr>
          <w:ilvl w:val="2"/>
          <w:numId w:val="1"/>
        </w:numPr>
        <w:rPr>
          <w:sz w:val="22"/>
        </w:rPr>
      </w:pPr>
      <w:r w:rsidRPr="001B23AE">
        <w:rPr>
          <w:rFonts w:ascii="宋体" w:eastAsia="宋体" w:hAnsi="宋体" w:cs="宋体" w:hint="eastAsia"/>
          <w:sz w:val="22"/>
        </w:rPr>
        <w:t>出租方为住房租赁企业</w:t>
      </w:r>
    </w:p>
    <w:p w:rsidR="008E48E6" w:rsidRPr="001B23AE" w:rsidRDefault="008E48E6" w:rsidP="008E48E6">
      <w:pPr>
        <w:ind w:left="700"/>
        <w:rPr>
          <w:sz w:val="22"/>
        </w:rPr>
      </w:pPr>
      <w:r w:rsidRPr="001B23AE">
        <w:rPr>
          <w:rFonts w:ascii="宋体" w:eastAsia="宋体" w:hAnsi="宋体" w:cs="宋体" w:hint="eastAsia"/>
          <w:color w:val="888888"/>
          <w:sz w:val="22"/>
        </w:rPr>
        <w:t>自</w:t>
      </w:r>
      <w:r w:rsidRPr="001B23AE">
        <w:rPr>
          <w:rFonts w:ascii="Microsoft YaHei" w:eastAsia="Microsoft YaHei" w:hAnsi="Microsoft YaHei" w:cs="Microsoft YaHei"/>
          <w:color w:val="888888"/>
          <w:sz w:val="22"/>
        </w:rPr>
        <w:t>2021</w:t>
      </w:r>
      <w:r w:rsidRPr="001B23AE">
        <w:rPr>
          <w:rFonts w:ascii="宋体" w:eastAsia="宋体" w:hAnsi="宋体" w:cs="宋体" w:hint="eastAsia"/>
          <w:color w:val="888888"/>
          <w:sz w:val="22"/>
        </w:rPr>
        <w:t>年</w:t>
      </w:r>
      <w:r w:rsidRPr="001B23AE">
        <w:rPr>
          <w:rFonts w:ascii="Microsoft YaHei" w:eastAsia="Microsoft YaHei" w:hAnsi="Microsoft YaHei" w:cs="Microsoft YaHei"/>
          <w:color w:val="888888"/>
          <w:sz w:val="22"/>
        </w:rPr>
        <w:t>10</w:t>
      </w:r>
      <w:r w:rsidRPr="001B23AE">
        <w:rPr>
          <w:rFonts w:ascii="宋体" w:eastAsia="宋体" w:hAnsi="宋体" w:cs="宋体" w:hint="eastAsia"/>
          <w:color w:val="888888"/>
          <w:sz w:val="22"/>
        </w:rPr>
        <w:t>月</w:t>
      </w:r>
      <w:r w:rsidRPr="001B23AE">
        <w:rPr>
          <w:rFonts w:ascii="Microsoft YaHei" w:eastAsia="Microsoft YaHei" w:hAnsi="Microsoft YaHei" w:cs="Microsoft YaHei"/>
          <w:color w:val="888888"/>
          <w:sz w:val="22"/>
        </w:rPr>
        <w:t>1</w:t>
      </w:r>
      <w:r w:rsidRPr="001B23AE">
        <w:rPr>
          <w:rFonts w:ascii="宋体" w:eastAsia="宋体" w:hAnsi="宋体" w:cs="宋体" w:hint="eastAsia"/>
          <w:color w:val="888888"/>
          <w:sz w:val="22"/>
        </w:rPr>
        <w:t>日起</w:t>
      </w:r>
      <w:r w:rsidRPr="001B23AE">
        <w:rPr>
          <w:rFonts w:ascii="Microsoft YaHei" w:eastAsia="Microsoft YaHei" w:hAnsi="Microsoft YaHei" w:cs="Microsoft YaHei"/>
          <w:color w:val="888888"/>
          <w:sz w:val="22"/>
        </w:rPr>
        <w:t xml:space="preserve"> </w:t>
      </w:r>
      <w:r w:rsidRPr="001B23AE">
        <w:rPr>
          <w:rFonts w:ascii="宋体" w:eastAsia="宋体" w:hAnsi="宋体" w:cs="宋体" w:hint="eastAsia"/>
          <w:color w:val="888888"/>
          <w:sz w:val="22"/>
        </w:rPr>
        <w:t>向个人出租住房</w:t>
      </w:r>
    </w:p>
    <w:p w:rsidR="008E48E6" w:rsidRPr="001B23AE" w:rsidRDefault="008E48E6" w:rsidP="008E48E6">
      <w:pPr>
        <w:pStyle w:val="a5"/>
        <w:numPr>
          <w:ilvl w:val="3"/>
          <w:numId w:val="1"/>
        </w:numPr>
        <w:rPr>
          <w:sz w:val="22"/>
        </w:rPr>
      </w:pPr>
      <w:r w:rsidRPr="001B23AE">
        <w:rPr>
          <w:rFonts w:ascii="宋体" w:eastAsia="宋体" w:hAnsi="宋体" w:cs="宋体" w:hint="eastAsia"/>
          <w:sz w:val="22"/>
        </w:rPr>
        <w:t>可选择简易征收</w:t>
      </w:r>
    </w:p>
    <w:p w:rsidR="008E48E6" w:rsidRPr="001B23AE" w:rsidRDefault="008E48E6" w:rsidP="008E48E6">
      <w:pPr>
        <w:ind w:left="1050"/>
        <w:rPr>
          <w:sz w:val="22"/>
        </w:rPr>
      </w:pPr>
      <w:r w:rsidRPr="001B23AE">
        <w:rPr>
          <w:rFonts w:ascii="Microsoft YaHei" w:eastAsia="Microsoft YaHei" w:hAnsi="Microsoft YaHei" w:cs="Microsoft YaHei"/>
          <w:color w:val="888888"/>
          <w:sz w:val="22"/>
        </w:rPr>
        <w:t>5%</w:t>
      </w:r>
      <w:r w:rsidRPr="001B23AE">
        <w:rPr>
          <w:rFonts w:ascii="宋体" w:eastAsia="宋体" w:hAnsi="宋体" w:cs="宋体" w:hint="eastAsia"/>
          <w:color w:val="888888"/>
          <w:sz w:val="22"/>
        </w:rPr>
        <w:t>征收率减按</w:t>
      </w:r>
      <w:r w:rsidRPr="001B23AE">
        <w:rPr>
          <w:rFonts w:ascii="Microsoft YaHei" w:eastAsia="Microsoft YaHei" w:hAnsi="Microsoft YaHei" w:cs="Microsoft YaHei"/>
          <w:color w:val="888888"/>
          <w:sz w:val="22"/>
        </w:rPr>
        <w:t xml:space="preserve">1.5% </w:t>
      </w:r>
      <w:r w:rsidRPr="001B23AE">
        <w:rPr>
          <w:rFonts w:ascii="宋体" w:eastAsia="宋体" w:hAnsi="宋体" w:cs="宋体" w:hint="eastAsia"/>
          <w:color w:val="888888"/>
          <w:sz w:val="22"/>
        </w:rPr>
        <w:t>或按一般方法计缴增值税</w:t>
      </w:r>
    </w:p>
    <w:p w:rsidR="008E48E6" w:rsidRPr="001B23AE" w:rsidRDefault="008E48E6" w:rsidP="008E48E6">
      <w:pPr>
        <w:pStyle w:val="a5"/>
        <w:numPr>
          <w:ilvl w:val="3"/>
          <w:numId w:val="1"/>
        </w:numPr>
        <w:rPr>
          <w:sz w:val="22"/>
        </w:rPr>
      </w:pPr>
      <w:r w:rsidRPr="001B23AE">
        <w:rPr>
          <w:rFonts w:ascii="宋体" w:eastAsia="宋体" w:hAnsi="宋体" w:cs="宋体" w:hint="eastAsia"/>
          <w:sz w:val="22"/>
        </w:rPr>
        <w:t>按</w:t>
      </w:r>
      <w:r w:rsidRPr="001B23AE">
        <w:rPr>
          <w:rFonts w:ascii="Microsoft YaHei" w:eastAsia="Microsoft YaHei" w:hAnsi="Microsoft YaHei" w:cs="Microsoft YaHei"/>
          <w:sz w:val="22"/>
        </w:rPr>
        <w:t>1.5%</w:t>
      </w:r>
      <w:r w:rsidRPr="001B23AE">
        <w:rPr>
          <w:rFonts w:ascii="宋体" w:eastAsia="宋体" w:hAnsi="宋体" w:cs="宋体" w:hint="eastAsia"/>
          <w:sz w:val="22"/>
        </w:rPr>
        <w:t>预征率预缴</w:t>
      </w:r>
    </w:p>
    <w:p w:rsidR="008E48E6" w:rsidRPr="001B23AE" w:rsidRDefault="008E48E6" w:rsidP="008E48E6">
      <w:pPr>
        <w:pStyle w:val="a5"/>
        <w:numPr>
          <w:ilvl w:val="2"/>
          <w:numId w:val="1"/>
        </w:numPr>
        <w:rPr>
          <w:sz w:val="22"/>
        </w:rPr>
      </w:pPr>
      <w:r w:rsidRPr="001B23AE">
        <w:rPr>
          <w:rFonts w:ascii="宋体" w:eastAsia="宋体" w:hAnsi="宋体" w:cs="宋体" w:hint="eastAsia"/>
          <w:sz w:val="22"/>
        </w:rPr>
        <w:t>出租</w:t>
      </w:r>
      <w:r w:rsidRPr="001B23AE">
        <w:rPr>
          <w:rFonts w:ascii="Microsoft YaHei" w:eastAsia="Microsoft YaHei" w:hAnsi="Microsoft YaHei" w:cs="Microsoft YaHei"/>
          <w:sz w:val="22"/>
        </w:rPr>
        <w:t>2016</w:t>
      </w:r>
      <w:r w:rsidRPr="001B23AE">
        <w:rPr>
          <w:rFonts w:ascii="宋体" w:eastAsia="宋体" w:hAnsi="宋体" w:cs="宋体" w:hint="eastAsia"/>
          <w:sz w:val="22"/>
        </w:rPr>
        <w:t>年</w:t>
      </w:r>
      <w:r w:rsidRPr="001B23AE">
        <w:rPr>
          <w:rFonts w:ascii="Microsoft YaHei" w:eastAsia="Microsoft YaHei" w:hAnsi="Microsoft YaHei" w:cs="Microsoft YaHei"/>
          <w:sz w:val="22"/>
        </w:rPr>
        <w:t>4</w:t>
      </w:r>
      <w:r w:rsidRPr="001B23AE">
        <w:rPr>
          <w:rFonts w:ascii="宋体" w:eastAsia="宋体" w:hAnsi="宋体" w:cs="宋体" w:hint="eastAsia"/>
          <w:sz w:val="22"/>
        </w:rPr>
        <w:t>月</w:t>
      </w:r>
      <w:r w:rsidRPr="001B23AE">
        <w:rPr>
          <w:rFonts w:ascii="Microsoft YaHei" w:eastAsia="Microsoft YaHei" w:hAnsi="Microsoft YaHei" w:cs="Microsoft YaHei"/>
          <w:sz w:val="22"/>
        </w:rPr>
        <w:t>30</w:t>
      </w:r>
      <w:r w:rsidRPr="001B23AE">
        <w:rPr>
          <w:rFonts w:ascii="宋体" w:eastAsia="宋体" w:hAnsi="宋体" w:cs="宋体" w:hint="eastAsia"/>
          <w:sz w:val="22"/>
        </w:rPr>
        <w:t>日前取得的不动产</w:t>
      </w:r>
    </w:p>
    <w:p w:rsidR="008E48E6" w:rsidRPr="001B23AE" w:rsidRDefault="008E48E6" w:rsidP="008E48E6">
      <w:pPr>
        <w:pStyle w:val="a5"/>
        <w:numPr>
          <w:ilvl w:val="3"/>
          <w:numId w:val="1"/>
        </w:numPr>
        <w:rPr>
          <w:sz w:val="22"/>
        </w:rPr>
      </w:pPr>
      <w:r w:rsidRPr="001B23AE">
        <w:rPr>
          <w:rFonts w:ascii="宋体" w:eastAsia="宋体" w:hAnsi="宋体" w:cs="宋体" w:hint="eastAsia"/>
          <w:sz w:val="22"/>
        </w:rPr>
        <w:t>可选择简易征收</w:t>
      </w:r>
    </w:p>
    <w:p w:rsidR="008E48E6" w:rsidRPr="001B23AE" w:rsidRDefault="008E48E6" w:rsidP="008E48E6">
      <w:pPr>
        <w:ind w:left="1050"/>
        <w:rPr>
          <w:sz w:val="22"/>
        </w:rPr>
      </w:pPr>
      <w:r w:rsidRPr="001B23AE">
        <w:rPr>
          <w:rFonts w:ascii="宋体" w:eastAsia="宋体" w:hAnsi="宋体" w:cs="宋体" w:hint="eastAsia"/>
          <w:color w:val="888888"/>
          <w:sz w:val="22"/>
        </w:rPr>
        <w:t>按</w:t>
      </w:r>
      <w:r w:rsidRPr="001B23AE">
        <w:rPr>
          <w:rFonts w:ascii="Microsoft YaHei" w:eastAsia="Microsoft YaHei" w:hAnsi="Microsoft YaHei" w:cs="Microsoft YaHei"/>
          <w:color w:val="888888"/>
          <w:sz w:val="22"/>
        </w:rPr>
        <w:t>5%</w:t>
      </w:r>
      <w:r w:rsidRPr="001B23AE">
        <w:rPr>
          <w:rFonts w:ascii="宋体" w:eastAsia="宋体" w:hAnsi="宋体" w:cs="宋体" w:hint="eastAsia"/>
          <w:color w:val="888888"/>
          <w:sz w:val="22"/>
        </w:rPr>
        <w:t>征收率</w:t>
      </w:r>
    </w:p>
    <w:p w:rsidR="008E48E6" w:rsidRPr="001B23AE" w:rsidRDefault="008E48E6" w:rsidP="008E48E6">
      <w:pPr>
        <w:pStyle w:val="a5"/>
        <w:numPr>
          <w:ilvl w:val="3"/>
          <w:numId w:val="1"/>
        </w:numPr>
        <w:rPr>
          <w:sz w:val="22"/>
        </w:rPr>
      </w:pPr>
      <w:r w:rsidRPr="001B23AE">
        <w:rPr>
          <w:rFonts w:ascii="宋体" w:eastAsia="宋体" w:hAnsi="宋体" w:cs="宋体" w:hint="eastAsia"/>
          <w:sz w:val="22"/>
        </w:rPr>
        <w:t>按</w:t>
      </w:r>
      <w:r w:rsidRPr="001B23AE">
        <w:rPr>
          <w:rFonts w:ascii="Microsoft YaHei" w:eastAsia="Microsoft YaHei" w:hAnsi="Microsoft YaHei" w:cs="Microsoft YaHei"/>
          <w:sz w:val="22"/>
        </w:rPr>
        <w:t>5%</w:t>
      </w:r>
      <w:r w:rsidRPr="001B23AE">
        <w:rPr>
          <w:rFonts w:ascii="宋体" w:eastAsia="宋体" w:hAnsi="宋体" w:cs="宋体" w:hint="eastAsia"/>
          <w:sz w:val="22"/>
        </w:rPr>
        <w:t>预征率预缴</w:t>
      </w:r>
    </w:p>
    <w:p w:rsidR="008E48E6" w:rsidRPr="001B23AE" w:rsidRDefault="008E48E6" w:rsidP="008E48E6">
      <w:pPr>
        <w:pStyle w:val="a5"/>
        <w:numPr>
          <w:ilvl w:val="2"/>
          <w:numId w:val="1"/>
        </w:numPr>
        <w:rPr>
          <w:sz w:val="22"/>
        </w:rPr>
      </w:pPr>
      <w:r w:rsidRPr="001B23AE">
        <w:rPr>
          <w:rFonts w:ascii="宋体" w:eastAsia="宋体" w:hAnsi="宋体" w:cs="宋体" w:hint="eastAsia"/>
          <w:sz w:val="22"/>
        </w:rPr>
        <w:t>出租</w:t>
      </w:r>
      <w:r w:rsidRPr="001B23AE">
        <w:rPr>
          <w:rFonts w:ascii="Microsoft YaHei" w:eastAsia="Microsoft YaHei" w:hAnsi="Microsoft YaHei" w:cs="Microsoft YaHei"/>
          <w:sz w:val="22"/>
        </w:rPr>
        <w:t>2016</w:t>
      </w:r>
      <w:r w:rsidRPr="001B23AE">
        <w:rPr>
          <w:rFonts w:ascii="宋体" w:eastAsia="宋体" w:hAnsi="宋体" w:cs="宋体" w:hint="eastAsia"/>
          <w:sz w:val="22"/>
        </w:rPr>
        <w:t>年</w:t>
      </w:r>
      <w:r w:rsidRPr="001B23AE">
        <w:rPr>
          <w:rFonts w:ascii="Microsoft YaHei" w:eastAsia="Microsoft YaHei" w:hAnsi="Microsoft YaHei" w:cs="Microsoft YaHei"/>
          <w:sz w:val="22"/>
        </w:rPr>
        <w:t>4</w:t>
      </w:r>
      <w:r w:rsidRPr="001B23AE">
        <w:rPr>
          <w:rFonts w:ascii="宋体" w:eastAsia="宋体" w:hAnsi="宋体" w:cs="宋体" w:hint="eastAsia"/>
          <w:sz w:val="22"/>
        </w:rPr>
        <w:t>月</w:t>
      </w:r>
      <w:r w:rsidRPr="001B23AE">
        <w:rPr>
          <w:rFonts w:ascii="Microsoft YaHei" w:eastAsia="Microsoft YaHei" w:hAnsi="Microsoft YaHei" w:cs="Microsoft YaHei"/>
          <w:sz w:val="22"/>
        </w:rPr>
        <w:t>30</w:t>
      </w:r>
      <w:r w:rsidRPr="001B23AE">
        <w:rPr>
          <w:rFonts w:ascii="宋体" w:eastAsia="宋体" w:hAnsi="宋体" w:cs="宋体" w:hint="eastAsia"/>
          <w:sz w:val="22"/>
        </w:rPr>
        <w:t>日后取得的不动产</w:t>
      </w:r>
    </w:p>
    <w:p w:rsidR="008E48E6" w:rsidRPr="001B23AE" w:rsidRDefault="008E48E6" w:rsidP="008E48E6">
      <w:pPr>
        <w:pStyle w:val="a5"/>
        <w:numPr>
          <w:ilvl w:val="3"/>
          <w:numId w:val="1"/>
        </w:numPr>
        <w:rPr>
          <w:sz w:val="22"/>
        </w:rPr>
      </w:pPr>
      <w:r w:rsidRPr="001B23AE">
        <w:rPr>
          <w:rFonts w:ascii="宋体" w:eastAsia="宋体" w:hAnsi="宋体" w:cs="宋体" w:hint="eastAsia"/>
          <w:sz w:val="22"/>
        </w:rPr>
        <w:t>按</w:t>
      </w:r>
      <w:r w:rsidRPr="001B23AE">
        <w:rPr>
          <w:rFonts w:ascii="Microsoft YaHei" w:eastAsia="Microsoft YaHei" w:hAnsi="Microsoft YaHei" w:cs="Microsoft YaHei"/>
          <w:sz w:val="22"/>
        </w:rPr>
        <w:t>9%</w:t>
      </w:r>
      <w:r w:rsidRPr="001B23AE">
        <w:rPr>
          <w:rFonts w:ascii="宋体" w:eastAsia="宋体" w:hAnsi="宋体" w:cs="宋体" w:hint="eastAsia"/>
          <w:sz w:val="22"/>
        </w:rPr>
        <w:t>税率</w:t>
      </w:r>
    </w:p>
    <w:p w:rsidR="008E48E6" w:rsidRPr="001B23AE" w:rsidRDefault="008E48E6" w:rsidP="008E48E6">
      <w:pPr>
        <w:pStyle w:val="a5"/>
        <w:numPr>
          <w:ilvl w:val="3"/>
          <w:numId w:val="1"/>
        </w:numPr>
        <w:rPr>
          <w:sz w:val="22"/>
        </w:rPr>
      </w:pPr>
      <w:r w:rsidRPr="001B23AE">
        <w:rPr>
          <w:rFonts w:ascii="宋体" w:eastAsia="宋体" w:hAnsi="宋体" w:cs="宋体" w:hint="eastAsia"/>
          <w:sz w:val="22"/>
        </w:rPr>
        <w:t>按</w:t>
      </w:r>
      <w:r w:rsidRPr="001B23AE">
        <w:rPr>
          <w:rFonts w:ascii="Microsoft YaHei" w:eastAsia="Microsoft YaHei" w:hAnsi="Microsoft YaHei" w:cs="Microsoft YaHei"/>
          <w:sz w:val="22"/>
        </w:rPr>
        <w:t>3%</w:t>
      </w:r>
      <w:r w:rsidRPr="001B23AE">
        <w:rPr>
          <w:rFonts w:ascii="宋体" w:eastAsia="宋体" w:hAnsi="宋体" w:cs="宋体" w:hint="eastAsia"/>
          <w:sz w:val="22"/>
        </w:rPr>
        <w:t>预征率预缴</w:t>
      </w:r>
    </w:p>
    <w:p w:rsidR="008E48E6" w:rsidRPr="001B23AE" w:rsidRDefault="008E48E6" w:rsidP="008E48E6">
      <w:pPr>
        <w:pStyle w:val="a5"/>
        <w:numPr>
          <w:ilvl w:val="2"/>
          <w:numId w:val="1"/>
        </w:numPr>
        <w:rPr>
          <w:sz w:val="22"/>
        </w:rPr>
      </w:pPr>
      <w:r w:rsidRPr="001B23AE">
        <w:rPr>
          <w:rFonts w:ascii="宋体" w:eastAsia="宋体" w:hAnsi="宋体" w:cs="宋体" w:hint="eastAsia"/>
          <w:sz w:val="22"/>
        </w:rPr>
        <w:t>关于增值税的预缴问题</w:t>
      </w:r>
    </w:p>
    <w:p w:rsidR="008E48E6" w:rsidRPr="001B23AE" w:rsidRDefault="008E48E6" w:rsidP="008E48E6">
      <w:pPr>
        <w:pStyle w:val="a5"/>
        <w:numPr>
          <w:ilvl w:val="3"/>
          <w:numId w:val="1"/>
        </w:numPr>
        <w:rPr>
          <w:sz w:val="22"/>
        </w:rPr>
      </w:pPr>
      <w:r w:rsidRPr="001B23AE">
        <w:rPr>
          <w:rFonts w:ascii="宋体" w:eastAsia="宋体" w:hAnsi="宋体" w:cs="宋体" w:hint="eastAsia"/>
          <w:sz w:val="22"/>
        </w:rPr>
        <w:t>不动产所在地与机构所在地不在同一县（市、区）的</w:t>
      </w:r>
    </w:p>
    <w:p w:rsidR="008E48E6" w:rsidRPr="001B23AE" w:rsidRDefault="008E48E6" w:rsidP="008E48E6">
      <w:pPr>
        <w:ind w:left="1050"/>
        <w:rPr>
          <w:sz w:val="22"/>
        </w:rPr>
      </w:pPr>
      <w:r w:rsidRPr="001B23AE">
        <w:rPr>
          <w:rFonts w:ascii="宋体" w:eastAsia="宋体" w:hAnsi="宋体" w:cs="宋体" w:hint="eastAsia"/>
          <w:color w:val="888888"/>
          <w:sz w:val="22"/>
        </w:rPr>
        <w:t>纳税人应向不动产所在地主管税务机关预缴税款</w:t>
      </w:r>
      <w:r w:rsidRPr="001B23AE">
        <w:rPr>
          <w:rFonts w:ascii="Microsoft YaHei" w:eastAsia="Microsoft YaHei" w:hAnsi="Microsoft YaHei" w:cs="Microsoft YaHei"/>
          <w:color w:val="888888"/>
          <w:sz w:val="22"/>
        </w:rPr>
        <w:t xml:space="preserve"> </w:t>
      </w:r>
      <w:r w:rsidRPr="001B23AE">
        <w:rPr>
          <w:rFonts w:ascii="宋体" w:eastAsia="宋体" w:hAnsi="宋体" w:cs="宋体" w:hint="eastAsia"/>
          <w:color w:val="888888"/>
          <w:sz w:val="22"/>
        </w:rPr>
        <w:t>向机构所在地主管税务机关申报纳税</w:t>
      </w:r>
      <w:r w:rsidRPr="001B23AE">
        <w:rPr>
          <w:rFonts w:ascii="Microsoft YaHei" w:eastAsia="Microsoft YaHei" w:hAnsi="Microsoft YaHei" w:cs="Microsoft YaHei"/>
          <w:color w:val="888888"/>
          <w:sz w:val="22"/>
        </w:rPr>
        <w:t xml:space="preserve"> </w:t>
      </w:r>
    </w:p>
    <w:p w:rsidR="008E48E6" w:rsidRPr="001B23AE" w:rsidRDefault="008E48E6" w:rsidP="008E48E6">
      <w:pPr>
        <w:pStyle w:val="a5"/>
        <w:numPr>
          <w:ilvl w:val="3"/>
          <w:numId w:val="1"/>
        </w:numPr>
        <w:rPr>
          <w:sz w:val="22"/>
        </w:rPr>
      </w:pPr>
      <w:r w:rsidRPr="001B23AE">
        <w:rPr>
          <w:rFonts w:ascii="宋体" w:eastAsia="宋体" w:hAnsi="宋体" w:cs="宋体" w:hint="eastAsia"/>
          <w:sz w:val="22"/>
        </w:rPr>
        <w:t>不动产所在地与机构所在地在同一县（市、区）的</w:t>
      </w:r>
    </w:p>
    <w:p w:rsidR="008E48E6" w:rsidRPr="001B23AE" w:rsidRDefault="008E48E6" w:rsidP="008E48E6">
      <w:pPr>
        <w:ind w:left="1050"/>
        <w:rPr>
          <w:sz w:val="22"/>
        </w:rPr>
      </w:pPr>
      <w:r w:rsidRPr="001B23AE">
        <w:rPr>
          <w:rFonts w:ascii="宋体" w:eastAsia="宋体" w:hAnsi="宋体" w:cs="宋体" w:hint="eastAsia"/>
          <w:color w:val="888888"/>
          <w:sz w:val="22"/>
        </w:rPr>
        <w:t>纳税人向机构所在地主管税务机关申报纳税</w:t>
      </w:r>
    </w:p>
    <w:p w:rsidR="008E48E6" w:rsidRPr="00E74BCE" w:rsidRDefault="008E48E6" w:rsidP="00E74BCE">
      <w:pPr>
        <w:pStyle w:val="a5"/>
        <w:numPr>
          <w:ilvl w:val="0"/>
          <w:numId w:val="2"/>
        </w:numPr>
        <w:spacing w:before="100" w:after="100"/>
        <w:rPr>
          <w:b/>
          <w:sz w:val="22"/>
        </w:rPr>
      </w:pPr>
      <w:r w:rsidRPr="00E74BCE">
        <w:rPr>
          <w:rFonts w:ascii="宋体" w:eastAsia="宋体" w:hAnsi="宋体" w:cs="宋体" w:hint="eastAsia"/>
          <w:b/>
          <w:sz w:val="22"/>
        </w:rPr>
        <w:t>小规模纳税人</w:t>
      </w:r>
    </w:p>
    <w:p w:rsidR="008E48E6" w:rsidRPr="001B23AE" w:rsidRDefault="008E48E6" w:rsidP="008E48E6">
      <w:pPr>
        <w:pStyle w:val="a5"/>
        <w:numPr>
          <w:ilvl w:val="2"/>
          <w:numId w:val="1"/>
        </w:numPr>
        <w:rPr>
          <w:sz w:val="22"/>
        </w:rPr>
      </w:pPr>
      <w:r w:rsidRPr="001B23AE">
        <w:rPr>
          <w:rFonts w:ascii="宋体" w:eastAsia="宋体" w:hAnsi="宋体" w:cs="宋体" w:hint="eastAsia"/>
          <w:sz w:val="22"/>
        </w:rPr>
        <w:t>出租方为住房租赁企业</w:t>
      </w:r>
    </w:p>
    <w:p w:rsidR="008E48E6" w:rsidRPr="001B23AE" w:rsidRDefault="008E48E6" w:rsidP="008E48E6">
      <w:pPr>
        <w:ind w:left="700"/>
        <w:rPr>
          <w:sz w:val="22"/>
        </w:rPr>
      </w:pPr>
      <w:r w:rsidRPr="001B23AE">
        <w:rPr>
          <w:rFonts w:ascii="Microsoft YaHei" w:eastAsia="Microsoft YaHei" w:hAnsi="Microsoft YaHei" w:cs="Microsoft YaHei"/>
          <w:color w:val="888888"/>
          <w:sz w:val="22"/>
        </w:rPr>
        <w:t>2021</w:t>
      </w:r>
      <w:r w:rsidRPr="001B23AE">
        <w:rPr>
          <w:rFonts w:ascii="宋体" w:eastAsia="宋体" w:hAnsi="宋体" w:cs="宋体" w:hint="eastAsia"/>
          <w:color w:val="888888"/>
          <w:sz w:val="22"/>
        </w:rPr>
        <w:t>年</w:t>
      </w:r>
      <w:r w:rsidRPr="001B23AE">
        <w:rPr>
          <w:rFonts w:ascii="Microsoft YaHei" w:eastAsia="Microsoft YaHei" w:hAnsi="Microsoft YaHei" w:cs="Microsoft YaHei"/>
          <w:color w:val="888888"/>
          <w:sz w:val="22"/>
        </w:rPr>
        <w:t>10</w:t>
      </w:r>
      <w:r w:rsidRPr="001B23AE">
        <w:rPr>
          <w:rFonts w:ascii="宋体" w:eastAsia="宋体" w:hAnsi="宋体" w:cs="宋体" w:hint="eastAsia"/>
          <w:color w:val="888888"/>
          <w:sz w:val="22"/>
        </w:rPr>
        <w:t>月</w:t>
      </w:r>
      <w:r w:rsidRPr="001B23AE">
        <w:rPr>
          <w:rFonts w:ascii="Microsoft YaHei" w:eastAsia="Microsoft YaHei" w:hAnsi="Microsoft YaHei" w:cs="Microsoft YaHei"/>
          <w:color w:val="888888"/>
          <w:sz w:val="22"/>
        </w:rPr>
        <w:t>1</w:t>
      </w:r>
      <w:r w:rsidRPr="001B23AE">
        <w:rPr>
          <w:rFonts w:ascii="宋体" w:eastAsia="宋体" w:hAnsi="宋体" w:cs="宋体" w:hint="eastAsia"/>
          <w:color w:val="888888"/>
          <w:sz w:val="22"/>
        </w:rPr>
        <w:t>日起</w:t>
      </w:r>
      <w:r w:rsidRPr="001B23AE">
        <w:rPr>
          <w:rFonts w:ascii="Microsoft YaHei" w:eastAsia="Microsoft YaHei" w:hAnsi="Microsoft YaHei" w:cs="Microsoft YaHei"/>
          <w:color w:val="888888"/>
          <w:sz w:val="22"/>
        </w:rPr>
        <w:t xml:space="preserve"> </w:t>
      </w:r>
      <w:r w:rsidRPr="001B23AE">
        <w:rPr>
          <w:rFonts w:ascii="宋体" w:eastAsia="宋体" w:hAnsi="宋体" w:cs="宋体" w:hint="eastAsia"/>
          <w:color w:val="888888"/>
          <w:sz w:val="22"/>
        </w:rPr>
        <w:t>向个人出租住房</w:t>
      </w:r>
    </w:p>
    <w:p w:rsidR="008E48E6" w:rsidRPr="001B23AE" w:rsidRDefault="008E48E6" w:rsidP="008E48E6">
      <w:pPr>
        <w:pStyle w:val="a5"/>
        <w:numPr>
          <w:ilvl w:val="3"/>
          <w:numId w:val="1"/>
        </w:numPr>
        <w:rPr>
          <w:sz w:val="22"/>
        </w:rPr>
      </w:pPr>
      <w:r w:rsidRPr="001B23AE">
        <w:rPr>
          <w:rFonts w:ascii="宋体" w:eastAsia="宋体" w:hAnsi="宋体" w:cs="宋体" w:hint="eastAsia"/>
          <w:sz w:val="22"/>
        </w:rPr>
        <w:t>可选择简易征收</w:t>
      </w:r>
    </w:p>
    <w:p w:rsidR="008E48E6" w:rsidRPr="001B23AE" w:rsidRDefault="008E48E6" w:rsidP="008E48E6">
      <w:pPr>
        <w:ind w:left="1050"/>
        <w:rPr>
          <w:sz w:val="22"/>
        </w:rPr>
      </w:pPr>
      <w:r w:rsidRPr="001B23AE">
        <w:rPr>
          <w:rFonts w:ascii="Microsoft YaHei" w:eastAsia="Microsoft YaHei" w:hAnsi="Microsoft YaHei" w:cs="Microsoft YaHei"/>
          <w:color w:val="888888"/>
          <w:sz w:val="22"/>
        </w:rPr>
        <w:t>5%</w:t>
      </w:r>
      <w:r w:rsidRPr="001B23AE">
        <w:rPr>
          <w:rFonts w:ascii="宋体" w:eastAsia="宋体" w:hAnsi="宋体" w:cs="宋体" w:hint="eastAsia"/>
          <w:color w:val="888888"/>
          <w:sz w:val="22"/>
        </w:rPr>
        <w:t>征收率减按</w:t>
      </w:r>
      <w:r w:rsidRPr="001B23AE">
        <w:rPr>
          <w:rFonts w:ascii="Microsoft YaHei" w:eastAsia="Microsoft YaHei" w:hAnsi="Microsoft YaHei" w:cs="Microsoft YaHei"/>
          <w:color w:val="888888"/>
          <w:sz w:val="22"/>
        </w:rPr>
        <w:t>1.5%</w:t>
      </w:r>
    </w:p>
    <w:p w:rsidR="008E48E6" w:rsidRPr="001B23AE" w:rsidRDefault="008E48E6" w:rsidP="008E48E6">
      <w:pPr>
        <w:pStyle w:val="a5"/>
        <w:numPr>
          <w:ilvl w:val="3"/>
          <w:numId w:val="1"/>
        </w:numPr>
        <w:rPr>
          <w:sz w:val="22"/>
        </w:rPr>
      </w:pPr>
      <w:r w:rsidRPr="001B23AE">
        <w:rPr>
          <w:rFonts w:ascii="宋体" w:eastAsia="宋体" w:hAnsi="宋体" w:cs="宋体" w:hint="eastAsia"/>
          <w:sz w:val="22"/>
        </w:rPr>
        <w:t>按</w:t>
      </w:r>
      <w:r w:rsidRPr="001B23AE">
        <w:rPr>
          <w:rFonts w:ascii="Microsoft YaHei" w:eastAsia="Microsoft YaHei" w:hAnsi="Microsoft YaHei" w:cs="Microsoft YaHei"/>
          <w:sz w:val="22"/>
        </w:rPr>
        <w:t>1.5%</w:t>
      </w:r>
      <w:r w:rsidRPr="001B23AE">
        <w:rPr>
          <w:rFonts w:ascii="宋体" w:eastAsia="宋体" w:hAnsi="宋体" w:cs="宋体" w:hint="eastAsia"/>
          <w:sz w:val="22"/>
        </w:rPr>
        <w:t>预征率预缴</w:t>
      </w:r>
    </w:p>
    <w:p w:rsidR="008E48E6" w:rsidRPr="001B23AE" w:rsidRDefault="008E48E6" w:rsidP="008E48E6">
      <w:pPr>
        <w:pStyle w:val="a5"/>
        <w:numPr>
          <w:ilvl w:val="2"/>
          <w:numId w:val="1"/>
        </w:numPr>
        <w:rPr>
          <w:sz w:val="22"/>
        </w:rPr>
      </w:pPr>
      <w:r w:rsidRPr="001B23AE">
        <w:rPr>
          <w:rFonts w:ascii="宋体" w:eastAsia="宋体" w:hAnsi="宋体" w:cs="宋体" w:hint="eastAsia"/>
          <w:sz w:val="22"/>
        </w:rPr>
        <w:t>个体工商户出租住房</w:t>
      </w:r>
    </w:p>
    <w:p w:rsidR="008E48E6" w:rsidRPr="001B23AE" w:rsidRDefault="008E48E6" w:rsidP="008E48E6">
      <w:pPr>
        <w:pStyle w:val="a5"/>
        <w:numPr>
          <w:ilvl w:val="3"/>
          <w:numId w:val="1"/>
        </w:numPr>
        <w:rPr>
          <w:sz w:val="22"/>
        </w:rPr>
      </w:pPr>
      <w:r w:rsidRPr="001B23AE">
        <w:rPr>
          <w:rFonts w:ascii="Microsoft YaHei" w:eastAsia="Microsoft YaHei" w:hAnsi="Microsoft YaHei" w:cs="Microsoft YaHei"/>
          <w:sz w:val="22"/>
        </w:rPr>
        <w:t>5%</w:t>
      </w:r>
      <w:r w:rsidRPr="001B23AE">
        <w:rPr>
          <w:rFonts w:ascii="宋体" w:eastAsia="宋体" w:hAnsi="宋体" w:cs="宋体" w:hint="eastAsia"/>
          <w:sz w:val="22"/>
        </w:rPr>
        <w:t>征收率按</w:t>
      </w:r>
      <w:r w:rsidRPr="001B23AE">
        <w:rPr>
          <w:rFonts w:ascii="Microsoft YaHei" w:eastAsia="Microsoft YaHei" w:hAnsi="Microsoft YaHei" w:cs="Microsoft YaHei"/>
          <w:sz w:val="22"/>
        </w:rPr>
        <w:t>1.5%</w:t>
      </w:r>
    </w:p>
    <w:p w:rsidR="008E48E6" w:rsidRPr="001B23AE" w:rsidRDefault="008E48E6" w:rsidP="008E48E6">
      <w:pPr>
        <w:pStyle w:val="a5"/>
        <w:numPr>
          <w:ilvl w:val="3"/>
          <w:numId w:val="1"/>
        </w:numPr>
        <w:rPr>
          <w:sz w:val="22"/>
        </w:rPr>
      </w:pPr>
      <w:r w:rsidRPr="001B23AE">
        <w:rPr>
          <w:rFonts w:ascii="宋体" w:eastAsia="宋体" w:hAnsi="宋体" w:cs="宋体" w:hint="eastAsia"/>
          <w:sz w:val="22"/>
        </w:rPr>
        <w:t>按</w:t>
      </w:r>
      <w:r w:rsidRPr="001B23AE">
        <w:rPr>
          <w:rFonts w:ascii="Microsoft YaHei" w:eastAsia="Microsoft YaHei" w:hAnsi="Microsoft YaHei" w:cs="Microsoft YaHei"/>
          <w:sz w:val="22"/>
        </w:rPr>
        <w:t>1.5%</w:t>
      </w:r>
      <w:r w:rsidRPr="001B23AE">
        <w:rPr>
          <w:rFonts w:ascii="宋体" w:eastAsia="宋体" w:hAnsi="宋体" w:cs="宋体" w:hint="eastAsia"/>
          <w:sz w:val="22"/>
        </w:rPr>
        <w:t>预征率预缴</w:t>
      </w:r>
    </w:p>
    <w:p w:rsidR="008E48E6" w:rsidRPr="001B23AE" w:rsidRDefault="008E48E6" w:rsidP="008E48E6">
      <w:pPr>
        <w:pStyle w:val="a5"/>
        <w:numPr>
          <w:ilvl w:val="2"/>
          <w:numId w:val="1"/>
        </w:numPr>
        <w:rPr>
          <w:sz w:val="22"/>
        </w:rPr>
      </w:pPr>
      <w:r w:rsidRPr="001B23AE">
        <w:rPr>
          <w:rFonts w:ascii="宋体" w:eastAsia="宋体" w:hAnsi="宋体" w:cs="宋体" w:hint="eastAsia"/>
          <w:sz w:val="22"/>
        </w:rPr>
        <w:t>企业出租房屋和个体工商户出租非住房</w:t>
      </w:r>
    </w:p>
    <w:p w:rsidR="008E48E6" w:rsidRPr="001B23AE" w:rsidRDefault="008E48E6" w:rsidP="008E48E6">
      <w:pPr>
        <w:pStyle w:val="a5"/>
        <w:numPr>
          <w:ilvl w:val="3"/>
          <w:numId w:val="1"/>
        </w:numPr>
        <w:rPr>
          <w:sz w:val="22"/>
        </w:rPr>
      </w:pPr>
      <w:r w:rsidRPr="001B23AE">
        <w:rPr>
          <w:rFonts w:ascii="Microsoft YaHei" w:eastAsia="Microsoft YaHei" w:hAnsi="Microsoft YaHei" w:cs="Microsoft YaHei"/>
          <w:sz w:val="22"/>
        </w:rPr>
        <w:t>5%</w:t>
      </w:r>
      <w:r w:rsidRPr="001B23AE">
        <w:rPr>
          <w:rFonts w:ascii="宋体" w:eastAsia="宋体" w:hAnsi="宋体" w:cs="宋体" w:hint="eastAsia"/>
          <w:sz w:val="22"/>
        </w:rPr>
        <w:t>征收率</w:t>
      </w:r>
    </w:p>
    <w:p w:rsidR="008E48E6" w:rsidRPr="001B23AE" w:rsidRDefault="008E48E6" w:rsidP="008E48E6">
      <w:pPr>
        <w:pStyle w:val="a5"/>
        <w:numPr>
          <w:ilvl w:val="3"/>
          <w:numId w:val="1"/>
        </w:numPr>
        <w:rPr>
          <w:sz w:val="22"/>
        </w:rPr>
      </w:pPr>
      <w:r w:rsidRPr="001B23AE">
        <w:rPr>
          <w:rFonts w:ascii="Microsoft YaHei" w:eastAsia="Microsoft YaHei" w:hAnsi="Microsoft YaHei" w:cs="Microsoft YaHei"/>
          <w:sz w:val="22"/>
        </w:rPr>
        <w:t>5%</w:t>
      </w:r>
      <w:r w:rsidRPr="001B23AE">
        <w:rPr>
          <w:rFonts w:ascii="宋体" w:eastAsia="宋体" w:hAnsi="宋体" w:cs="宋体" w:hint="eastAsia"/>
          <w:sz w:val="22"/>
        </w:rPr>
        <w:t>预征率预缴</w:t>
      </w:r>
    </w:p>
    <w:p w:rsidR="008E48E6" w:rsidRPr="001B23AE" w:rsidRDefault="008E48E6" w:rsidP="008E48E6">
      <w:pPr>
        <w:pStyle w:val="a5"/>
        <w:numPr>
          <w:ilvl w:val="2"/>
          <w:numId w:val="1"/>
        </w:numPr>
        <w:rPr>
          <w:sz w:val="22"/>
        </w:rPr>
      </w:pPr>
      <w:r w:rsidRPr="001B23AE">
        <w:rPr>
          <w:rFonts w:ascii="Microsoft YaHei" w:eastAsia="Microsoft YaHei" w:hAnsi="Microsoft YaHei" w:cs="Microsoft YaHei"/>
          <w:sz w:val="22"/>
        </w:rPr>
        <w:t>2021.4.1-2022.12.31</w:t>
      </w:r>
      <w:r w:rsidRPr="001B23AE">
        <w:rPr>
          <w:rFonts w:ascii="宋体" w:eastAsia="宋体" w:hAnsi="宋体" w:cs="宋体" w:hint="eastAsia"/>
          <w:sz w:val="22"/>
        </w:rPr>
        <w:t>小规模纳税人月销售额≦</w:t>
      </w:r>
      <w:r w:rsidRPr="001B23AE">
        <w:rPr>
          <w:rFonts w:eastAsia="Microsoft YaHei"/>
          <w:sz w:val="22"/>
        </w:rPr>
        <w:t>15</w:t>
      </w:r>
      <w:r w:rsidRPr="001B23AE">
        <w:rPr>
          <w:rFonts w:ascii="宋体" w:eastAsia="宋体" w:hAnsi="宋体" w:cs="宋体" w:hint="eastAsia"/>
          <w:sz w:val="22"/>
        </w:rPr>
        <w:t>万元（季度≦</w:t>
      </w:r>
      <w:r w:rsidRPr="001B23AE">
        <w:rPr>
          <w:rFonts w:eastAsia="Microsoft YaHei"/>
          <w:sz w:val="22"/>
        </w:rPr>
        <w:t>45</w:t>
      </w:r>
      <w:r w:rsidRPr="001B23AE">
        <w:rPr>
          <w:rFonts w:ascii="宋体" w:eastAsia="宋体" w:hAnsi="宋体" w:cs="宋体" w:hint="eastAsia"/>
          <w:sz w:val="22"/>
        </w:rPr>
        <w:t>万元）免征增值税</w:t>
      </w:r>
    </w:p>
    <w:p w:rsidR="008E48E6" w:rsidRPr="001B23AE" w:rsidRDefault="008E48E6" w:rsidP="008E48E6">
      <w:pPr>
        <w:pStyle w:val="a5"/>
        <w:numPr>
          <w:ilvl w:val="2"/>
          <w:numId w:val="1"/>
        </w:numPr>
        <w:rPr>
          <w:sz w:val="22"/>
        </w:rPr>
      </w:pPr>
      <w:r w:rsidRPr="001B23AE">
        <w:rPr>
          <w:rFonts w:ascii="宋体" w:eastAsia="宋体" w:hAnsi="宋体" w:cs="宋体" w:hint="eastAsia"/>
          <w:sz w:val="22"/>
        </w:rPr>
        <w:t>月销售额≦</w:t>
      </w:r>
      <w:r w:rsidRPr="001B23AE">
        <w:rPr>
          <w:rFonts w:eastAsia="Microsoft YaHei"/>
          <w:sz w:val="22"/>
        </w:rPr>
        <w:t>15</w:t>
      </w:r>
      <w:r w:rsidRPr="001B23AE">
        <w:rPr>
          <w:rFonts w:ascii="宋体" w:eastAsia="宋体" w:hAnsi="宋体" w:cs="宋体" w:hint="eastAsia"/>
          <w:sz w:val="22"/>
        </w:rPr>
        <w:t>万元，无需预缴增值税</w:t>
      </w:r>
    </w:p>
    <w:p w:rsidR="008E48E6" w:rsidRPr="001B23AE" w:rsidRDefault="008E48E6" w:rsidP="008E48E6">
      <w:pPr>
        <w:pStyle w:val="a5"/>
        <w:numPr>
          <w:ilvl w:val="1"/>
          <w:numId w:val="1"/>
        </w:numPr>
        <w:rPr>
          <w:sz w:val="22"/>
        </w:rPr>
      </w:pPr>
      <w:r w:rsidRPr="001B23AE">
        <w:rPr>
          <w:rFonts w:ascii="宋体" w:eastAsia="宋体" w:hAnsi="宋体" w:cs="宋体" w:hint="eastAsia"/>
          <w:sz w:val="22"/>
        </w:rPr>
        <w:t>其他个人</w:t>
      </w:r>
    </w:p>
    <w:p w:rsidR="008E48E6" w:rsidRPr="001B23AE" w:rsidRDefault="008E48E6" w:rsidP="008E48E6">
      <w:pPr>
        <w:pStyle w:val="a5"/>
        <w:numPr>
          <w:ilvl w:val="2"/>
          <w:numId w:val="1"/>
        </w:numPr>
        <w:rPr>
          <w:sz w:val="22"/>
        </w:rPr>
      </w:pPr>
      <w:r w:rsidRPr="001B23AE">
        <w:rPr>
          <w:rFonts w:ascii="宋体" w:eastAsia="宋体" w:hAnsi="宋体" w:cs="宋体" w:hint="eastAsia"/>
          <w:sz w:val="22"/>
        </w:rPr>
        <w:lastRenderedPageBreak/>
        <w:t>出租住房</w:t>
      </w:r>
    </w:p>
    <w:p w:rsidR="008E48E6" w:rsidRPr="001B23AE" w:rsidRDefault="008E48E6" w:rsidP="008E48E6">
      <w:pPr>
        <w:pStyle w:val="a5"/>
        <w:numPr>
          <w:ilvl w:val="3"/>
          <w:numId w:val="1"/>
        </w:numPr>
        <w:rPr>
          <w:sz w:val="22"/>
        </w:rPr>
      </w:pPr>
      <w:r w:rsidRPr="001B23AE">
        <w:rPr>
          <w:rFonts w:ascii="Microsoft YaHei" w:eastAsia="Microsoft YaHei" w:hAnsi="Microsoft YaHei" w:cs="Microsoft YaHei"/>
          <w:sz w:val="22"/>
        </w:rPr>
        <w:t>5%</w:t>
      </w:r>
      <w:r w:rsidRPr="001B23AE">
        <w:rPr>
          <w:rFonts w:ascii="宋体" w:eastAsia="宋体" w:hAnsi="宋体" w:cs="宋体" w:hint="eastAsia"/>
          <w:sz w:val="22"/>
        </w:rPr>
        <w:t>征收率按</w:t>
      </w:r>
      <w:r w:rsidRPr="001B23AE">
        <w:rPr>
          <w:rFonts w:ascii="Microsoft YaHei" w:eastAsia="Microsoft YaHei" w:hAnsi="Microsoft YaHei" w:cs="Microsoft YaHei"/>
          <w:sz w:val="22"/>
        </w:rPr>
        <w:t>1.5%</w:t>
      </w:r>
    </w:p>
    <w:p w:rsidR="008E48E6" w:rsidRPr="001B23AE" w:rsidRDefault="008E48E6" w:rsidP="008E48E6">
      <w:pPr>
        <w:pStyle w:val="a5"/>
        <w:numPr>
          <w:ilvl w:val="2"/>
          <w:numId w:val="1"/>
        </w:numPr>
        <w:rPr>
          <w:sz w:val="22"/>
        </w:rPr>
      </w:pPr>
      <w:r w:rsidRPr="001B23AE">
        <w:rPr>
          <w:rFonts w:ascii="宋体" w:eastAsia="宋体" w:hAnsi="宋体" w:cs="宋体" w:hint="eastAsia"/>
          <w:sz w:val="22"/>
        </w:rPr>
        <w:t>出租非住房</w:t>
      </w:r>
    </w:p>
    <w:p w:rsidR="008E48E6" w:rsidRPr="001B23AE" w:rsidRDefault="008E48E6" w:rsidP="008E48E6">
      <w:pPr>
        <w:pStyle w:val="a5"/>
        <w:numPr>
          <w:ilvl w:val="3"/>
          <w:numId w:val="1"/>
        </w:numPr>
        <w:rPr>
          <w:sz w:val="22"/>
        </w:rPr>
      </w:pPr>
      <w:r w:rsidRPr="001B23AE">
        <w:rPr>
          <w:rFonts w:ascii="Microsoft YaHei" w:eastAsia="Microsoft YaHei" w:hAnsi="Microsoft YaHei" w:cs="Microsoft YaHei"/>
          <w:sz w:val="22"/>
        </w:rPr>
        <w:t>5%</w:t>
      </w:r>
      <w:r w:rsidRPr="001B23AE">
        <w:rPr>
          <w:rFonts w:ascii="宋体" w:eastAsia="宋体" w:hAnsi="宋体" w:cs="宋体" w:hint="eastAsia"/>
          <w:sz w:val="22"/>
        </w:rPr>
        <w:t>征收率</w:t>
      </w:r>
    </w:p>
    <w:p w:rsidR="008E48E6" w:rsidRPr="001B23AE" w:rsidRDefault="008E48E6" w:rsidP="008E48E6">
      <w:pPr>
        <w:pStyle w:val="a5"/>
        <w:numPr>
          <w:ilvl w:val="2"/>
          <w:numId w:val="1"/>
        </w:numPr>
        <w:rPr>
          <w:sz w:val="22"/>
        </w:rPr>
      </w:pPr>
      <w:r w:rsidRPr="001B23AE">
        <w:rPr>
          <w:rFonts w:ascii="宋体" w:eastAsia="宋体" w:hAnsi="宋体" w:cs="宋体" w:hint="eastAsia"/>
          <w:sz w:val="22"/>
        </w:rPr>
        <w:t>其他个人，采取一次性收取租金形式出租不动产取得的租金收入，可在对应的租赁期限内平均分摊，</w:t>
      </w:r>
      <w:r w:rsidRPr="001B23AE">
        <w:rPr>
          <w:rFonts w:ascii="宋体" w:eastAsia="宋体" w:hAnsi="宋体" w:cs="宋体" w:hint="eastAsia"/>
          <w:b/>
          <w:bCs/>
          <w:sz w:val="22"/>
        </w:rPr>
        <w:t>分摊后月租金收入未超过</w:t>
      </w:r>
      <w:r w:rsidRPr="001B23AE">
        <w:rPr>
          <w:rFonts w:ascii="Microsoft YaHei" w:eastAsia="Microsoft YaHei" w:hAnsi="Microsoft YaHei" w:cs="Microsoft YaHei"/>
          <w:b/>
          <w:bCs/>
          <w:sz w:val="22"/>
        </w:rPr>
        <w:t>15</w:t>
      </w:r>
      <w:r w:rsidRPr="001B23AE">
        <w:rPr>
          <w:rFonts w:ascii="宋体" w:eastAsia="宋体" w:hAnsi="宋体" w:cs="宋体" w:hint="eastAsia"/>
          <w:b/>
          <w:bCs/>
          <w:sz w:val="22"/>
        </w:rPr>
        <w:t>万元</w:t>
      </w:r>
      <w:r w:rsidRPr="001B23AE">
        <w:rPr>
          <w:rFonts w:ascii="宋体" w:eastAsia="宋体" w:hAnsi="宋体" w:cs="宋体" w:hint="eastAsia"/>
          <w:sz w:val="22"/>
        </w:rPr>
        <w:t>的，免征增值税。</w:t>
      </w:r>
    </w:p>
    <w:p w:rsidR="008E48E6" w:rsidRPr="001B23AE" w:rsidRDefault="008E48E6" w:rsidP="008E48E6">
      <w:pPr>
        <w:pStyle w:val="a5"/>
        <w:numPr>
          <w:ilvl w:val="1"/>
          <w:numId w:val="1"/>
        </w:numPr>
        <w:rPr>
          <w:sz w:val="22"/>
        </w:rPr>
      </w:pPr>
      <w:r w:rsidRPr="001B23AE">
        <w:rPr>
          <w:rFonts w:ascii="宋体" w:eastAsia="宋体" w:hAnsi="宋体" w:cs="宋体" w:hint="eastAsia"/>
          <w:sz w:val="22"/>
        </w:rPr>
        <w:t>房地产中介机构</w:t>
      </w:r>
    </w:p>
    <w:p w:rsidR="008E48E6" w:rsidRPr="001B23AE" w:rsidRDefault="008E48E6" w:rsidP="008E48E6">
      <w:pPr>
        <w:pStyle w:val="a5"/>
        <w:numPr>
          <w:ilvl w:val="2"/>
          <w:numId w:val="1"/>
        </w:numPr>
        <w:rPr>
          <w:sz w:val="22"/>
        </w:rPr>
      </w:pPr>
      <w:r w:rsidRPr="001B23AE">
        <w:rPr>
          <w:rFonts w:ascii="宋体" w:eastAsia="宋体" w:hAnsi="宋体" w:cs="宋体" w:hint="eastAsia"/>
          <w:sz w:val="22"/>
        </w:rPr>
        <w:t>提供住房租赁经纪代理服务</w:t>
      </w:r>
    </w:p>
    <w:p w:rsidR="008E48E6" w:rsidRPr="001B23AE" w:rsidRDefault="008E48E6" w:rsidP="008E48E6">
      <w:pPr>
        <w:pStyle w:val="a5"/>
        <w:numPr>
          <w:ilvl w:val="3"/>
          <w:numId w:val="1"/>
        </w:numPr>
        <w:rPr>
          <w:sz w:val="22"/>
        </w:rPr>
      </w:pPr>
      <w:r w:rsidRPr="001B23AE">
        <w:rPr>
          <w:rFonts w:ascii="宋体" w:eastAsia="宋体" w:hAnsi="宋体" w:cs="宋体" w:hint="eastAsia"/>
          <w:sz w:val="22"/>
        </w:rPr>
        <w:t>适用</w:t>
      </w:r>
      <w:r w:rsidRPr="001B23AE">
        <w:rPr>
          <w:rFonts w:ascii="Microsoft YaHei" w:eastAsia="Microsoft YaHei" w:hAnsi="Microsoft YaHei" w:cs="Microsoft YaHei"/>
          <w:sz w:val="22"/>
        </w:rPr>
        <w:t>6%</w:t>
      </w:r>
      <w:r w:rsidRPr="001B23AE">
        <w:rPr>
          <w:rFonts w:ascii="宋体" w:eastAsia="宋体" w:hAnsi="宋体" w:cs="宋体" w:hint="eastAsia"/>
          <w:sz w:val="22"/>
        </w:rPr>
        <w:t>税率</w:t>
      </w:r>
    </w:p>
    <w:p w:rsidR="008E48E6" w:rsidRPr="00E74BCE" w:rsidRDefault="00E74BCE" w:rsidP="00E74BCE">
      <w:pPr>
        <w:pStyle w:val="a5"/>
        <w:spacing w:before="100" w:after="100"/>
        <w:rPr>
          <w:b/>
          <w:sz w:val="22"/>
        </w:rPr>
      </w:pPr>
      <w:r w:rsidRPr="00E74BCE">
        <w:rPr>
          <w:rFonts w:ascii="宋体" w:eastAsia="宋体" w:hAnsi="宋体" w:cs="宋体" w:hint="eastAsia"/>
          <w:b/>
          <w:sz w:val="22"/>
        </w:rPr>
        <w:t>二、</w:t>
      </w:r>
      <w:r w:rsidR="008E48E6" w:rsidRPr="00E74BCE">
        <w:rPr>
          <w:rFonts w:ascii="宋体" w:eastAsia="宋体" w:hAnsi="宋体" w:cs="宋体" w:hint="eastAsia"/>
          <w:b/>
          <w:sz w:val="22"/>
        </w:rPr>
        <w:t>个人所得税</w:t>
      </w:r>
    </w:p>
    <w:p w:rsidR="008E48E6" w:rsidRPr="001B23AE" w:rsidRDefault="008E48E6" w:rsidP="008E48E6">
      <w:pPr>
        <w:pStyle w:val="a5"/>
        <w:numPr>
          <w:ilvl w:val="1"/>
          <w:numId w:val="1"/>
        </w:numPr>
        <w:rPr>
          <w:sz w:val="22"/>
        </w:rPr>
      </w:pPr>
      <w:r w:rsidRPr="001B23AE">
        <w:rPr>
          <w:rFonts w:ascii="宋体" w:eastAsia="宋体" w:hAnsi="宋体" w:cs="宋体" w:hint="eastAsia"/>
          <w:sz w:val="22"/>
        </w:rPr>
        <w:t>其他个人</w:t>
      </w:r>
    </w:p>
    <w:p w:rsidR="008E48E6" w:rsidRPr="001B23AE" w:rsidRDefault="008E48E6" w:rsidP="008E48E6">
      <w:pPr>
        <w:pStyle w:val="a5"/>
        <w:numPr>
          <w:ilvl w:val="2"/>
          <w:numId w:val="1"/>
        </w:numPr>
        <w:rPr>
          <w:sz w:val="22"/>
        </w:rPr>
      </w:pPr>
      <w:r w:rsidRPr="001B23AE">
        <w:rPr>
          <w:rFonts w:ascii="宋体" w:eastAsia="宋体" w:hAnsi="宋体" w:cs="宋体" w:hint="eastAsia"/>
          <w:sz w:val="22"/>
        </w:rPr>
        <w:t>出租住房</w:t>
      </w:r>
    </w:p>
    <w:p w:rsidR="008E48E6" w:rsidRPr="001B23AE" w:rsidRDefault="008E48E6" w:rsidP="008E48E6">
      <w:pPr>
        <w:pStyle w:val="a5"/>
        <w:numPr>
          <w:ilvl w:val="3"/>
          <w:numId w:val="1"/>
        </w:numPr>
        <w:rPr>
          <w:sz w:val="22"/>
        </w:rPr>
      </w:pPr>
      <w:r w:rsidRPr="001B23AE">
        <w:rPr>
          <w:rFonts w:ascii="宋体" w:eastAsia="宋体" w:hAnsi="宋体" w:cs="宋体" w:hint="eastAsia"/>
          <w:sz w:val="22"/>
        </w:rPr>
        <w:t>减按</w:t>
      </w:r>
      <w:r w:rsidRPr="001B23AE">
        <w:rPr>
          <w:rFonts w:ascii="Microsoft YaHei" w:eastAsia="Microsoft YaHei" w:hAnsi="Microsoft YaHei" w:cs="Microsoft YaHei"/>
          <w:sz w:val="22"/>
        </w:rPr>
        <w:t>10%</w:t>
      </w:r>
      <w:r w:rsidRPr="001B23AE">
        <w:rPr>
          <w:rFonts w:ascii="宋体" w:eastAsia="宋体" w:hAnsi="宋体" w:cs="宋体" w:hint="eastAsia"/>
          <w:sz w:val="22"/>
        </w:rPr>
        <w:t>的税率</w:t>
      </w:r>
    </w:p>
    <w:p w:rsidR="008E48E6" w:rsidRPr="001B23AE" w:rsidRDefault="008E48E6" w:rsidP="008E48E6">
      <w:pPr>
        <w:pStyle w:val="a5"/>
        <w:numPr>
          <w:ilvl w:val="2"/>
          <w:numId w:val="1"/>
        </w:numPr>
        <w:rPr>
          <w:sz w:val="22"/>
        </w:rPr>
      </w:pPr>
      <w:r w:rsidRPr="001B23AE">
        <w:rPr>
          <w:rFonts w:ascii="宋体" w:eastAsia="宋体" w:hAnsi="宋体" w:cs="宋体" w:hint="eastAsia"/>
          <w:sz w:val="22"/>
        </w:rPr>
        <w:t>出租非住房</w:t>
      </w:r>
    </w:p>
    <w:p w:rsidR="00E74BCE" w:rsidRPr="00E74BCE" w:rsidRDefault="008E48E6" w:rsidP="00E74BCE">
      <w:pPr>
        <w:pStyle w:val="a5"/>
        <w:numPr>
          <w:ilvl w:val="3"/>
          <w:numId w:val="1"/>
        </w:numPr>
        <w:rPr>
          <w:sz w:val="22"/>
        </w:rPr>
      </w:pPr>
      <w:r w:rsidRPr="001B23AE">
        <w:rPr>
          <w:rFonts w:ascii="Microsoft YaHei" w:eastAsia="Microsoft YaHei" w:hAnsi="Microsoft YaHei" w:cs="Microsoft YaHei"/>
          <w:sz w:val="22"/>
        </w:rPr>
        <w:t>20%</w:t>
      </w:r>
      <w:r w:rsidRPr="001B23AE">
        <w:rPr>
          <w:rFonts w:ascii="宋体" w:eastAsia="宋体" w:hAnsi="宋体" w:cs="宋体" w:hint="eastAsia"/>
          <w:sz w:val="22"/>
        </w:rPr>
        <w:t>的税率</w:t>
      </w:r>
    </w:p>
    <w:p w:rsidR="008E48E6" w:rsidRPr="00E74BCE" w:rsidRDefault="00E74BCE" w:rsidP="00E74BCE">
      <w:pPr>
        <w:spacing w:before="100" w:after="100"/>
        <w:rPr>
          <w:b/>
          <w:sz w:val="22"/>
        </w:rPr>
      </w:pPr>
      <w:r>
        <w:rPr>
          <w:rFonts w:ascii="宋体" w:eastAsia="宋体" w:hAnsi="宋体" w:cs="宋体" w:hint="eastAsia"/>
          <w:b/>
          <w:sz w:val="22"/>
        </w:rPr>
        <w:t>三、</w:t>
      </w:r>
      <w:r w:rsidR="008E48E6" w:rsidRPr="00E74BCE">
        <w:rPr>
          <w:rFonts w:ascii="宋体" w:eastAsia="宋体" w:hAnsi="宋体" w:cs="宋体" w:hint="eastAsia"/>
          <w:b/>
          <w:sz w:val="22"/>
        </w:rPr>
        <w:t>房产税</w:t>
      </w:r>
    </w:p>
    <w:p w:rsidR="008E48E6" w:rsidRPr="001B23AE" w:rsidRDefault="008E48E6" w:rsidP="00E74BCE">
      <w:pPr>
        <w:pStyle w:val="a5"/>
        <w:numPr>
          <w:ilvl w:val="1"/>
          <w:numId w:val="3"/>
        </w:numPr>
        <w:spacing w:before="100" w:after="100"/>
        <w:rPr>
          <w:sz w:val="22"/>
        </w:rPr>
      </w:pPr>
      <w:r w:rsidRPr="001B23AE">
        <w:rPr>
          <w:rFonts w:ascii="宋体" w:eastAsia="宋体" w:hAnsi="宋体" w:cs="宋体" w:hint="eastAsia"/>
          <w:sz w:val="22"/>
        </w:rPr>
        <w:t>出租房屋</w:t>
      </w:r>
    </w:p>
    <w:p w:rsidR="008E48E6" w:rsidRPr="001B23AE" w:rsidRDefault="008E48E6" w:rsidP="00E74BCE">
      <w:pPr>
        <w:pStyle w:val="a5"/>
        <w:numPr>
          <w:ilvl w:val="2"/>
          <w:numId w:val="3"/>
        </w:numPr>
        <w:spacing w:before="100" w:after="100"/>
        <w:rPr>
          <w:sz w:val="22"/>
        </w:rPr>
      </w:pPr>
      <w:r w:rsidRPr="001B23AE">
        <w:rPr>
          <w:rFonts w:ascii="宋体" w:eastAsia="宋体" w:hAnsi="宋体" w:cs="宋体" w:hint="eastAsia"/>
          <w:sz w:val="22"/>
        </w:rPr>
        <w:t>租金收入</w:t>
      </w:r>
      <w:r w:rsidRPr="001B23AE">
        <w:rPr>
          <w:rFonts w:ascii="Microsoft YaHei" w:eastAsia="Microsoft YaHei" w:hAnsi="Microsoft YaHei" w:cs="Microsoft YaHei"/>
          <w:sz w:val="22"/>
        </w:rPr>
        <w:t>×12%</w:t>
      </w:r>
    </w:p>
    <w:p w:rsidR="008E48E6" w:rsidRPr="001B23AE" w:rsidRDefault="008E48E6" w:rsidP="008E48E6">
      <w:pPr>
        <w:ind w:left="700"/>
        <w:rPr>
          <w:sz w:val="22"/>
        </w:rPr>
      </w:pPr>
      <w:r w:rsidRPr="001B23AE">
        <w:rPr>
          <w:rFonts w:ascii="Microsoft YaHei" w:eastAsia="Microsoft YaHei" w:hAnsi="Microsoft YaHei" w:cs="Microsoft YaHei"/>
          <w:color w:val="888888"/>
          <w:sz w:val="22"/>
        </w:rPr>
        <w:t>2019.1.1-2021.12.31</w:t>
      </w:r>
      <w:r w:rsidRPr="001B23AE">
        <w:rPr>
          <w:rFonts w:ascii="宋体" w:eastAsia="宋体" w:hAnsi="宋体" w:cs="宋体" w:hint="eastAsia"/>
          <w:color w:val="888888"/>
          <w:sz w:val="22"/>
        </w:rPr>
        <w:t>对小规模纳税人在</w:t>
      </w:r>
      <w:r w:rsidRPr="001B23AE">
        <w:rPr>
          <w:rFonts w:ascii="Microsoft YaHei" w:eastAsia="Microsoft YaHei" w:hAnsi="Microsoft YaHei" w:cs="Microsoft YaHei"/>
          <w:color w:val="888888"/>
          <w:sz w:val="22"/>
        </w:rPr>
        <w:t>50%</w:t>
      </w:r>
      <w:r w:rsidRPr="001B23AE">
        <w:rPr>
          <w:rFonts w:ascii="宋体" w:eastAsia="宋体" w:hAnsi="宋体" w:cs="宋体" w:hint="eastAsia"/>
          <w:color w:val="888888"/>
          <w:sz w:val="22"/>
        </w:rPr>
        <w:t>额度内减征</w:t>
      </w:r>
    </w:p>
    <w:p w:rsidR="008E48E6" w:rsidRPr="001B23AE" w:rsidRDefault="008E48E6" w:rsidP="00E74BCE">
      <w:pPr>
        <w:pStyle w:val="a5"/>
        <w:numPr>
          <w:ilvl w:val="1"/>
          <w:numId w:val="3"/>
        </w:numPr>
        <w:spacing w:before="100" w:after="100"/>
        <w:rPr>
          <w:sz w:val="22"/>
        </w:rPr>
      </w:pPr>
      <w:r w:rsidRPr="001B23AE">
        <w:rPr>
          <w:rFonts w:ascii="宋体" w:eastAsia="宋体" w:hAnsi="宋体" w:cs="宋体" w:hint="eastAsia"/>
          <w:sz w:val="22"/>
        </w:rPr>
        <w:t>个人出租住房</w:t>
      </w:r>
    </w:p>
    <w:p w:rsidR="008E48E6" w:rsidRPr="001B23AE" w:rsidRDefault="008E48E6" w:rsidP="00E74BCE">
      <w:pPr>
        <w:pStyle w:val="a5"/>
        <w:numPr>
          <w:ilvl w:val="2"/>
          <w:numId w:val="3"/>
        </w:numPr>
        <w:spacing w:before="100" w:after="100"/>
        <w:rPr>
          <w:sz w:val="22"/>
        </w:rPr>
      </w:pPr>
      <w:r w:rsidRPr="001B23AE">
        <w:rPr>
          <w:rFonts w:ascii="宋体" w:eastAsia="宋体" w:hAnsi="宋体" w:cs="宋体" w:hint="eastAsia"/>
          <w:sz w:val="22"/>
        </w:rPr>
        <w:t>减按</w:t>
      </w:r>
      <w:r w:rsidRPr="001B23AE">
        <w:rPr>
          <w:rFonts w:ascii="Microsoft YaHei" w:eastAsia="Microsoft YaHei" w:hAnsi="Microsoft YaHei" w:cs="Microsoft YaHei"/>
          <w:sz w:val="22"/>
        </w:rPr>
        <w:t>4%</w:t>
      </w:r>
      <w:r w:rsidRPr="001B23AE">
        <w:rPr>
          <w:rFonts w:ascii="宋体" w:eastAsia="宋体" w:hAnsi="宋体" w:cs="宋体" w:hint="eastAsia"/>
          <w:sz w:val="22"/>
        </w:rPr>
        <w:t>的税率</w:t>
      </w:r>
    </w:p>
    <w:p w:rsidR="008E48E6" w:rsidRPr="001B23AE" w:rsidRDefault="008E48E6" w:rsidP="008E48E6">
      <w:pPr>
        <w:ind w:left="700"/>
        <w:rPr>
          <w:sz w:val="22"/>
        </w:rPr>
      </w:pPr>
      <w:r w:rsidRPr="001B23AE">
        <w:rPr>
          <w:rFonts w:ascii="Microsoft YaHei" w:eastAsia="Microsoft YaHei" w:hAnsi="Microsoft YaHei" w:cs="Microsoft YaHei"/>
          <w:color w:val="888888"/>
          <w:sz w:val="22"/>
        </w:rPr>
        <w:t>2019.1.1-2021.12.31</w:t>
      </w:r>
      <w:r w:rsidRPr="001B23AE">
        <w:rPr>
          <w:rFonts w:ascii="宋体" w:eastAsia="宋体" w:hAnsi="宋体" w:cs="宋体" w:hint="eastAsia"/>
          <w:color w:val="888888"/>
          <w:sz w:val="22"/>
        </w:rPr>
        <w:t>在</w:t>
      </w:r>
      <w:r w:rsidRPr="001B23AE">
        <w:rPr>
          <w:rFonts w:ascii="Microsoft YaHei" w:eastAsia="Microsoft YaHei" w:hAnsi="Microsoft YaHei" w:cs="Microsoft YaHei"/>
          <w:color w:val="888888"/>
          <w:sz w:val="22"/>
        </w:rPr>
        <w:t>50%</w:t>
      </w:r>
      <w:r w:rsidRPr="001B23AE">
        <w:rPr>
          <w:rFonts w:ascii="宋体" w:eastAsia="宋体" w:hAnsi="宋体" w:cs="宋体" w:hint="eastAsia"/>
          <w:color w:val="888888"/>
          <w:sz w:val="22"/>
        </w:rPr>
        <w:t>额度内减征</w:t>
      </w:r>
    </w:p>
    <w:p w:rsidR="008E48E6" w:rsidRPr="001B23AE" w:rsidRDefault="008E48E6" w:rsidP="00E74BCE">
      <w:pPr>
        <w:pStyle w:val="a5"/>
        <w:numPr>
          <w:ilvl w:val="1"/>
          <w:numId w:val="3"/>
        </w:numPr>
        <w:spacing w:before="100" w:after="100"/>
        <w:rPr>
          <w:sz w:val="22"/>
        </w:rPr>
      </w:pPr>
      <w:r w:rsidRPr="001B23AE">
        <w:rPr>
          <w:rFonts w:ascii="宋体" w:eastAsia="宋体" w:hAnsi="宋体" w:cs="宋体" w:hint="eastAsia"/>
          <w:sz w:val="22"/>
        </w:rPr>
        <w:t>向个人、住房租赁企业出租住房</w:t>
      </w:r>
    </w:p>
    <w:p w:rsidR="008E48E6" w:rsidRPr="001B23AE" w:rsidRDefault="008E48E6" w:rsidP="00E74BCE">
      <w:pPr>
        <w:pStyle w:val="a5"/>
        <w:numPr>
          <w:ilvl w:val="2"/>
          <w:numId w:val="3"/>
        </w:numPr>
        <w:spacing w:before="100" w:after="100"/>
        <w:rPr>
          <w:sz w:val="22"/>
        </w:rPr>
      </w:pPr>
      <w:r w:rsidRPr="001B23AE">
        <w:rPr>
          <w:rFonts w:ascii="宋体" w:eastAsia="宋体" w:hAnsi="宋体" w:cs="宋体" w:hint="eastAsia"/>
          <w:sz w:val="22"/>
        </w:rPr>
        <w:t>减按</w:t>
      </w:r>
      <w:r w:rsidRPr="001B23AE">
        <w:rPr>
          <w:rFonts w:ascii="Microsoft YaHei" w:eastAsia="Microsoft YaHei" w:hAnsi="Microsoft YaHei" w:cs="Microsoft YaHei"/>
          <w:sz w:val="22"/>
        </w:rPr>
        <w:t>4%</w:t>
      </w:r>
      <w:r w:rsidRPr="001B23AE">
        <w:rPr>
          <w:rFonts w:ascii="宋体" w:eastAsia="宋体" w:hAnsi="宋体" w:cs="宋体" w:hint="eastAsia"/>
          <w:sz w:val="22"/>
        </w:rPr>
        <w:t>的税率</w:t>
      </w:r>
    </w:p>
    <w:p w:rsidR="008E48E6" w:rsidRPr="001B23AE" w:rsidRDefault="008E48E6" w:rsidP="008E48E6">
      <w:pPr>
        <w:ind w:left="700"/>
        <w:rPr>
          <w:sz w:val="22"/>
        </w:rPr>
      </w:pPr>
      <w:r w:rsidRPr="001B23AE">
        <w:rPr>
          <w:rFonts w:ascii="Microsoft YaHei" w:eastAsia="Microsoft YaHei" w:hAnsi="Microsoft YaHei" w:cs="Microsoft YaHei"/>
          <w:color w:val="888888"/>
          <w:sz w:val="22"/>
        </w:rPr>
        <w:t>2019.1.1-2021.12.31</w:t>
      </w:r>
      <w:r w:rsidRPr="001B23AE">
        <w:rPr>
          <w:rFonts w:ascii="宋体" w:eastAsia="宋体" w:hAnsi="宋体" w:cs="宋体" w:hint="eastAsia"/>
          <w:color w:val="888888"/>
          <w:sz w:val="22"/>
        </w:rPr>
        <w:t>对小规模纳税人在</w:t>
      </w:r>
      <w:r w:rsidRPr="001B23AE">
        <w:rPr>
          <w:rFonts w:ascii="Microsoft YaHei" w:eastAsia="Microsoft YaHei" w:hAnsi="Microsoft YaHei" w:cs="Microsoft YaHei"/>
          <w:color w:val="888888"/>
          <w:sz w:val="22"/>
        </w:rPr>
        <w:t>50%</w:t>
      </w:r>
      <w:r w:rsidRPr="001B23AE">
        <w:rPr>
          <w:rFonts w:ascii="宋体" w:eastAsia="宋体" w:hAnsi="宋体" w:cs="宋体" w:hint="eastAsia"/>
          <w:color w:val="888888"/>
          <w:sz w:val="22"/>
        </w:rPr>
        <w:t>额度内减征</w:t>
      </w:r>
    </w:p>
    <w:p w:rsidR="008E48E6" w:rsidRPr="001B23AE" w:rsidRDefault="008E48E6" w:rsidP="00E74BCE">
      <w:pPr>
        <w:pStyle w:val="a5"/>
        <w:numPr>
          <w:ilvl w:val="1"/>
          <w:numId w:val="3"/>
        </w:numPr>
        <w:spacing w:before="100" w:after="100"/>
        <w:rPr>
          <w:sz w:val="22"/>
        </w:rPr>
      </w:pPr>
      <w:r w:rsidRPr="001B23AE">
        <w:rPr>
          <w:rFonts w:ascii="宋体" w:eastAsia="宋体" w:hAnsi="宋体" w:cs="宋体" w:hint="eastAsia"/>
          <w:sz w:val="22"/>
        </w:rPr>
        <w:t>自</w:t>
      </w:r>
      <w:r w:rsidRPr="001B23AE">
        <w:rPr>
          <w:rFonts w:ascii="Microsoft YaHei" w:eastAsia="Microsoft YaHei" w:hAnsi="Microsoft YaHei" w:cs="Microsoft YaHei"/>
          <w:sz w:val="22"/>
        </w:rPr>
        <w:t>2021.10.1</w:t>
      </w:r>
      <w:r w:rsidRPr="001B23AE">
        <w:rPr>
          <w:rFonts w:ascii="宋体" w:eastAsia="宋体" w:hAnsi="宋体" w:cs="宋体" w:hint="eastAsia"/>
          <w:sz w:val="22"/>
        </w:rPr>
        <w:t>对企事业单位、社会团体以及其他组织向个人专业化规模化住房租赁企业出租房屋的，减按</w:t>
      </w:r>
      <w:r w:rsidRPr="001B23AE">
        <w:rPr>
          <w:rFonts w:ascii="Microsoft YaHei" w:eastAsia="Microsoft YaHei" w:hAnsi="Microsoft YaHei" w:cs="Microsoft YaHei"/>
          <w:sz w:val="22"/>
        </w:rPr>
        <w:t>4%</w:t>
      </w:r>
      <w:r w:rsidRPr="001B23AE">
        <w:rPr>
          <w:rFonts w:ascii="宋体" w:eastAsia="宋体" w:hAnsi="宋体" w:cs="宋体" w:hint="eastAsia"/>
          <w:sz w:val="22"/>
        </w:rPr>
        <w:t>征收房产税。</w:t>
      </w:r>
    </w:p>
    <w:p w:rsidR="008E48E6" w:rsidRPr="001B23AE" w:rsidRDefault="008E48E6" w:rsidP="00E74BCE">
      <w:pPr>
        <w:pStyle w:val="a5"/>
        <w:numPr>
          <w:ilvl w:val="0"/>
          <w:numId w:val="3"/>
        </w:numPr>
        <w:spacing w:before="100" w:after="100"/>
        <w:rPr>
          <w:sz w:val="22"/>
        </w:rPr>
      </w:pPr>
      <w:r w:rsidRPr="001B23AE">
        <w:rPr>
          <w:rFonts w:ascii="宋体" w:eastAsia="宋体" w:hAnsi="宋体" w:cs="宋体" w:hint="eastAsia"/>
          <w:sz w:val="22"/>
        </w:rPr>
        <w:t>城市土地使用税</w:t>
      </w:r>
    </w:p>
    <w:p w:rsidR="008E48E6" w:rsidRPr="001B23AE" w:rsidRDefault="008E48E6" w:rsidP="00E74BCE">
      <w:pPr>
        <w:pStyle w:val="a5"/>
        <w:numPr>
          <w:ilvl w:val="1"/>
          <w:numId w:val="3"/>
        </w:numPr>
        <w:spacing w:before="100" w:after="100"/>
        <w:rPr>
          <w:sz w:val="22"/>
        </w:rPr>
      </w:pPr>
      <w:r w:rsidRPr="001B23AE">
        <w:rPr>
          <w:rFonts w:ascii="宋体" w:eastAsia="宋体" w:hAnsi="宋体" w:cs="宋体" w:hint="eastAsia"/>
          <w:sz w:val="22"/>
        </w:rPr>
        <w:t>出租房屋</w:t>
      </w:r>
    </w:p>
    <w:p w:rsidR="008E48E6" w:rsidRPr="001B23AE" w:rsidRDefault="008E48E6" w:rsidP="00E74BCE">
      <w:pPr>
        <w:pStyle w:val="a5"/>
        <w:numPr>
          <w:ilvl w:val="2"/>
          <w:numId w:val="3"/>
        </w:numPr>
        <w:spacing w:before="100" w:after="100"/>
        <w:rPr>
          <w:sz w:val="22"/>
        </w:rPr>
      </w:pPr>
      <w:r w:rsidRPr="001B23AE">
        <w:rPr>
          <w:rFonts w:ascii="宋体" w:eastAsia="宋体" w:hAnsi="宋体" w:cs="宋体" w:hint="eastAsia"/>
          <w:sz w:val="22"/>
        </w:rPr>
        <w:t>应税土地面积</w:t>
      </w:r>
      <w:r w:rsidRPr="001B23AE">
        <w:rPr>
          <w:rFonts w:ascii="Microsoft YaHei" w:eastAsia="Microsoft YaHei" w:hAnsi="Microsoft YaHei" w:cs="Microsoft YaHei"/>
          <w:sz w:val="22"/>
        </w:rPr>
        <w:t>×</w:t>
      </w:r>
      <w:r w:rsidRPr="001B23AE">
        <w:rPr>
          <w:rFonts w:ascii="宋体" w:eastAsia="宋体" w:hAnsi="宋体" w:cs="宋体" w:hint="eastAsia"/>
          <w:sz w:val="22"/>
        </w:rPr>
        <w:t>适用税额</w:t>
      </w:r>
      <w:r w:rsidRPr="001B23AE">
        <w:rPr>
          <w:rFonts w:ascii="Microsoft YaHei" w:eastAsia="Microsoft YaHei" w:hAnsi="Microsoft YaHei" w:cs="Microsoft YaHei"/>
          <w:sz w:val="22"/>
        </w:rPr>
        <w:t>/12</w:t>
      </w:r>
    </w:p>
    <w:p w:rsidR="008E48E6" w:rsidRPr="001B23AE" w:rsidRDefault="008E48E6" w:rsidP="008E48E6">
      <w:pPr>
        <w:ind w:left="700"/>
        <w:rPr>
          <w:sz w:val="22"/>
        </w:rPr>
      </w:pPr>
      <w:r w:rsidRPr="001B23AE">
        <w:rPr>
          <w:rFonts w:ascii="Microsoft YaHei" w:eastAsia="Microsoft YaHei" w:hAnsi="Microsoft YaHei" w:cs="Microsoft YaHei"/>
          <w:color w:val="888888"/>
          <w:sz w:val="22"/>
        </w:rPr>
        <w:t>2019.1.1-2021.12.31</w:t>
      </w:r>
      <w:r w:rsidRPr="001B23AE">
        <w:rPr>
          <w:rFonts w:ascii="宋体" w:eastAsia="宋体" w:hAnsi="宋体" w:cs="宋体" w:hint="eastAsia"/>
          <w:color w:val="888888"/>
          <w:sz w:val="22"/>
        </w:rPr>
        <w:t>对小规模纳税人在</w:t>
      </w:r>
      <w:r w:rsidRPr="001B23AE">
        <w:rPr>
          <w:rFonts w:ascii="Microsoft YaHei" w:eastAsia="Microsoft YaHei" w:hAnsi="Microsoft YaHei" w:cs="Microsoft YaHei"/>
          <w:color w:val="888888"/>
          <w:sz w:val="22"/>
        </w:rPr>
        <w:t>50%</w:t>
      </w:r>
      <w:r w:rsidRPr="001B23AE">
        <w:rPr>
          <w:rFonts w:ascii="宋体" w:eastAsia="宋体" w:hAnsi="宋体" w:cs="宋体" w:hint="eastAsia"/>
          <w:color w:val="888888"/>
          <w:sz w:val="22"/>
        </w:rPr>
        <w:t>额度内减征</w:t>
      </w:r>
    </w:p>
    <w:p w:rsidR="008E48E6" w:rsidRPr="001B23AE" w:rsidRDefault="008E48E6" w:rsidP="00E74BCE">
      <w:pPr>
        <w:pStyle w:val="a5"/>
        <w:numPr>
          <w:ilvl w:val="1"/>
          <w:numId w:val="3"/>
        </w:numPr>
        <w:spacing w:before="100" w:after="100"/>
        <w:rPr>
          <w:sz w:val="22"/>
        </w:rPr>
      </w:pPr>
      <w:r w:rsidRPr="001B23AE">
        <w:rPr>
          <w:rFonts w:ascii="宋体" w:eastAsia="宋体" w:hAnsi="宋体" w:cs="宋体" w:hint="eastAsia"/>
          <w:sz w:val="22"/>
        </w:rPr>
        <w:t>个人出租住房</w:t>
      </w:r>
    </w:p>
    <w:p w:rsidR="008E48E6" w:rsidRPr="001B23AE" w:rsidRDefault="008E48E6" w:rsidP="00E74BCE">
      <w:pPr>
        <w:pStyle w:val="a5"/>
        <w:numPr>
          <w:ilvl w:val="2"/>
          <w:numId w:val="3"/>
        </w:numPr>
        <w:spacing w:before="100" w:after="100"/>
        <w:rPr>
          <w:sz w:val="22"/>
        </w:rPr>
      </w:pPr>
      <w:r w:rsidRPr="001B23AE">
        <w:rPr>
          <w:rFonts w:ascii="宋体" w:eastAsia="宋体" w:hAnsi="宋体" w:cs="宋体" w:hint="eastAsia"/>
          <w:sz w:val="22"/>
        </w:rPr>
        <w:t>免税</w:t>
      </w:r>
    </w:p>
    <w:p w:rsidR="008E48E6" w:rsidRPr="001B23AE" w:rsidRDefault="008E48E6" w:rsidP="00E74BCE">
      <w:pPr>
        <w:pStyle w:val="a5"/>
        <w:numPr>
          <w:ilvl w:val="0"/>
          <w:numId w:val="3"/>
        </w:numPr>
        <w:spacing w:before="100" w:after="100"/>
        <w:rPr>
          <w:sz w:val="22"/>
        </w:rPr>
      </w:pPr>
      <w:r w:rsidRPr="001B23AE">
        <w:rPr>
          <w:rFonts w:ascii="宋体" w:eastAsia="宋体" w:hAnsi="宋体" w:cs="宋体" w:hint="eastAsia"/>
          <w:sz w:val="22"/>
        </w:rPr>
        <w:t>附加税</w:t>
      </w:r>
    </w:p>
    <w:p w:rsidR="008E48E6" w:rsidRPr="001B23AE" w:rsidRDefault="008E48E6" w:rsidP="00E74BCE">
      <w:pPr>
        <w:pStyle w:val="a5"/>
        <w:numPr>
          <w:ilvl w:val="1"/>
          <w:numId w:val="3"/>
        </w:numPr>
        <w:spacing w:before="100" w:after="100"/>
        <w:rPr>
          <w:sz w:val="22"/>
        </w:rPr>
      </w:pPr>
      <w:r w:rsidRPr="001B23AE">
        <w:rPr>
          <w:rFonts w:ascii="宋体" w:eastAsia="宋体" w:hAnsi="宋体" w:cs="宋体" w:hint="eastAsia"/>
          <w:sz w:val="22"/>
        </w:rPr>
        <w:t>城建税</w:t>
      </w:r>
    </w:p>
    <w:p w:rsidR="008E48E6" w:rsidRPr="001B23AE" w:rsidRDefault="008E48E6" w:rsidP="00E74BCE">
      <w:pPr>
        <w:pStyle w:val="a5"/>
        <w:numPr>
          <w:ilvl w:val="2"/>
          <w:numId w:val="3"/>
        </w:numPr>
        <w:spacing w:before="100" w:after="100"/>
        <w:rPr>
          <w:sz w:val="22"/>
        </w:rPr>
      </w:pPr>
      <w:r w:rsidRPr="001B23AE">
        <w:rPr>
          <w:rFonts w:ascii="宋体" w:eastAsia="宋体" w:hAnsi="宋体" w:cs="宋体" w:hint="eastAsia"/>
          <w:sz w:val="22"/>
        </w:rPr>
        <w:t>税率为</w:t>
      </w:r>
      <w:r w:rsidRPr="001B23AE">
        <w:rPr>
          <w:rFonts w:ascii="Microsoft YaHei" w:eastAsia="Microsoft YaHei" w:hAnsi="Microsoft YaHei" w:cs="Microsoft YaHei"/>
          <w:sz w:val="22"/>
        </w:rPr>
        <w:t>7%</w:t>
      </w:r>
      <w:r w:rsidRPr="001B23AE">
        <w:rPr>
          <w:rFonts w:ascii="宋体" w:eastAsia="宋体" w:hAnsi="宋体" w:cs="宋体" w:hint="eastAsia"/>
          <w:sz w:val="22"/>
        </w:rPr>
        <w:t>、</w:t>
      </w:r>
      <w:r w:rsidRPr="001B23AE">
        <w:rPr>
          <w:rFonts w:ascii="Microsoft YaHei" w:eastAsia="Microsoft YaHei" w:hAnsi="Microsoft YaHei" w:cs="Microsoft YaHei"/>
          <w:sz w:val="22"/>
        </w:rPr>
        <w:t>5%</w:t>
      </w:r>
      <w:r w:rsidRPr="001B23AE">
        <w:rPr>
          <w:rFonts w:ascii="宋体" w:eastAsia="宋体" w:hAnsi="宋体" w:cs="宋体" w:hint="eastAsia"/>
          <w:sz w:val="22"/>
        </w:rPr>
        <w:t>、</w:t>
      </w:r>
      <w:r w:rsidRPr="001B23AE">
        <w:rPr>
          <w:rFonts w:ascii="Microsoft YaHei" w:eastAsia="Microsoft YaHei" w:hAnsi="Microsoft YaHei" w:cs="Microsoft YaHei"/>
          <w:sz w:val="22"/>
        </w:rPr>
        <w:t>1%</w:t>
      </w:r>
    </w:p>
    <w:p w:rsidR="008E48E6" w:rsidRPr="001B23AE" w:rsidRDefault="008E48E6" w:rsidP="00E74BCE">
      <w:pPr>
        <w:pStyle w:val="a5"/>
        <w:numPr>
          <w:ilvl w:val="1"/>
          <w:numId w:val="3"/>
        </w:numPr>
        <w:spacing w:before="100" w:after="100"/>
        <w:rPr>
          <w:sz w:val="22"/>
        </w:rPr>
      </w:pPr>
      <w:r w:rsidRPr="001B23AE">
        <w:rPr>
          <w:rFonts w:ascii="宋体" w:eastAsia="宋体" w:hAnsi="宋体" w:cs="宋体" w:hint="eastAsia"/>
          <w:sz w:val="22"/>
        </w:rPr>
        <w:t>教育费附加</w:t>
      </w:r>
    </w:p>
    <w:p w:rsidR="008E48E6" w:rsidRPr="001B23AE" w:rsidRDefault="008E48E6" w:rsidP="00E74BCE">
      <w:pPr>
        <w:pStyle w:val="a5"/>
        <w:numPr>
          <w:ilvl w:val="2"/>
          <w:numId w:val="3"/>
        </w:numPr>
        <w:spacing w:before="100" w:after="100"/>
        <w:rPr>
          <w:sz w:val="22"/>
        </w:rPr>
      </w:pPr>
      <w:r w:rsidRPr="001B23AE">
        <w:rPr>
          <w:rFonts w:ascii="Microsoft YaHei" w:eastAsia="Microsoft YaHei" w:hAnsi="Microsoft YaHei" w:cs="Microsoft YaHei"/>
          <w:sz w:val="22"/>
        </w:rPr>
        <w:lastRenderedPageBreak/>
        <w:t>3%</w:t>
      </w:r>
    </w:p>
    <w:p w:rsidR="008E48E6" w:rsidRPr="001B23AE" w:rsidRDefault="008E48E6" w:rsidP="00E74BCE">
      <w:pPr>
        <w:pStyle w:val="a5"/>
        <w:numPr>
          <w:ilvl w:val="1"/>
          <w:numId w:val="3"/>
        </w:numPr>
        <w:spacing w:before="100" w:after="100"/>
        <w:rPr>
          <w:sz w:val="22"/>
        </w:rPr>
      </w:pPr>
      <w:r w:rsidRPr="001B23AE">
        <w:rPr>
          <w:rFonts w:ascii="宋体" w:eastAsia="宋体" w:hAnsi="宋体" w:cs="宋体" w:hint="eastAsia"/>
          <w:sz w:val="22"/>
        </w:rPr>
        <w:t>地方教育费附加</w:t>
      </w:r>
    </w:p>
    <w:p w:rsidR="008E48E6" w:rsidRPr="001B23AE" w:rsidRDefault="008E48E6" w:rsidP="00E74BCE">
      <w:pPr>
        <w:pStyle w:val="a5"/>
        <w:numPr>
          <w:ilvl w:val="2"/>
          <w:numId w:val="3"/>
        </w:numPr>
        <w:spacing w:before="100" w:after="100"/>
        <w:rPr>
          <w:sz w:val="22"/>
        </w:rPr>
      </w:pPr>
      <w:r w:rsidRPr="001B23AE">
        <w:rPr>
          <w:rFonts w:ascii="Microsoft YaHei" w:eastAsia="Microsoft YaHei" w:hAnsi="Microsoft YaHei" w:cs="Microsoft YaHei"/>
          <w:sz w:val="22"/>
        </w:rPr>
        <w:t>2%</w:t>
      </w:r>
    </w:p>
    <w:p w:rsidR="008E48E6" w:rsidRPr="001B23AE" w:rsidRDefault="008E48E6" w:rsidP="00E74BCE">
      <w:pPr>
        <w:pStyle w:val="a5"/>
        <w:numPr>
          <w:ilvl w:val="1"/>
          <w:numId w:val="3"/>
        </w:numPr>
        <w:spacing w:before="100" w:after="100"/>
        <w:rPr>
          <w:sz w:val="22"/>
        </w:rPr>
      </w:pPr>
      <w:r w:rsidRPr="001B23AE">
        <w:rPr>
          <w:rFonts w:ascii="Microsoft YaHei" w:eastAsia="Microsoft YaHei" w:hAnsi="Microsoft YaHei" w:cs="Microsoft YaHei"/>
          <w:sz w:val="22"/>
        </w:rPr>
        <w:t>2019.1.1-2021.12.31</w:t>
      </w:r>
      <w:r w:rsidRPr="001B23AE">
        <w:rPr>
          <w:rFonts w:ascii="宋体" w:eastAsia="宋体" w:hAnsi="宋体" w:cs="宋体" w:hint="eastAsia"/>
          <w:sz w:val="22"/>
        </w:rPr>
        <w:t>对小规模纳税人在</w:t>
      </w:r>
      <w:r w:rsidRPr="001B23AE">
        <w:rPr>
          <w:rFonts w:ascii="Microsoft YaHei" w:eastAsia="Microsoft YaHei" w:hAnsi="Microsoft YaHei" w:cs="Microsoft YaHei"/>
          <w:sz w:val="22"/>
        </w:rPr>
        <w:t>50%</w:t>
      </w:r>
      <w:r w:rsidRPr="001B23AE">
        <w:rPr>
          <w:rFonts w:ascii="宋体" w:eastAsia="宋体" w:hAnsi="宋体" w:cs="宋体" w:hint="eastAsia"/>
          <w:sz w:val="22"/>
        </w:rPr>
        <w:t>额度内减征</w:t>
      </w:r>
    </w:p>
    <w:p w:rsidR="008E48E6" w:rsidRPr="001B23AE" w:rsidRDefault="008E48E6" w:rsidP="00E74BCE">
      <w:pPr>
        <w:pStyle w:val="a5"/>
        <w:numPr>
          <w:ilvl w:val="0"/>
          <w:numId w:val="3"/>
        </w:numPr>
        <w:spacing w:before="100" w:after="100"/>
        <w:rPr>
          <w:sz w:val="22"/>
        </w:rPr>
      </w:pPr>
      <w:r w:rsidRPr="001B23AE">
        <w:rPr>
          <w:rFonts w:ascii="宋体" w:eastAsia="宋体" w:hAnsi="宋体" w:cs="宋体" w:hint="eastAsia"/>
          <w:sz w:val="22"/>
        </w:rPr>
        <w:t>印花税</w:t>
      </w:r>
    </w:p>
    <w:p w:rsidR="008E48E6" w:rsidRPr="001B23AE" w:rsidRDefault="008E48E6" w:rsidP="00E74BCE">
      <w:pPr>
        <w:pStyle w:val="a5"/>
        <w:numPr>
          <w:ilvl w:val="1"/>
          <w:numId w:val="3"/>
        </w:numPr>
        <w:spacing w:before="100" w:after="100"/>
        <w:rPr>
          <w:sz w:val="22"/>
        </w:rPr>
      </w:pPr>
      <w:r w:rsidRPr="001B23AE">
        <w:rPr>
          <w:rFonts w:ascii="宋体" w:eastAsia="宋体" w:hAnsi="宋体" w:cs="宋体" w:hint="eastAsia"/>
          <w:sz w:val="22"/>
        </w:rPr>
        <w:t>出租房屋的租赁合同</w:t>
      </w:r>
    </w:p>
    <w:p w:rsidR="008E48E6" w:rsidRPr="001B23AE" w:rsidRDefault="008E48E6" w:rsidP="008E48E6">
      <w:pPr>
        <w:ind w:left="350"/>
        <w:rPr>
          <w:sz w:val="22"/>
        </w:rPr>
      </w:pPr>
      <w:r w:rsidRPr="001B23AE">
        <w:rPr>
          <w:rFonts w:ascii="Microsoft YaHei" w:eastAsia="Microsoft YaHei" w:hAnsi="Microsoft YaHei" w:cs="Microsoft YaHei"/>
          <w:color w:val="888888"/>
          <w:sz w:val="22"/>
        </w:rPr>
        <w:t>2019.1.1-2021.12.31</w:t>
      </w:r>
      <w:r w:rsidRPr="001B23AE">
        <w:rPr>
          <w:rFonts w:ascii="宋体" w:eastAsia="宋体" w:hAnsi="宋体" w:cs="宋体" w:hint="eastAsia"/>
          <w:color w:val="888888"/>
          <w:sz w:val="22"/>
        </w:rPr>
        <w:t>对小规模纳税人在</w:t>
      </w:r>
      <w:r w:rsidRPr="001B23AE">
        <w:rPr>
          <w:rFonts w:ascii="Microsoft YaHei" w:eastAsia="Microsoft YaHei" w:hAnsi="Microsoft YaHei" w:cs="Microsoft YaHei"/>
          <w:color w:val="888888"/>
          <w:sz w:val="22"/>
        </w:rPr>
        <w:t>50%</w:t>
      </w:r>
      <w:r w:rsidRPr="001B23AE">
        <w:rPr>
          <w:rFonts w:ascii="宋体" w:eastAsia="宋体" w:hAnsi="宋体" w:cs="宋体" w:hint="eastAsia"/>
          <w:color w:val="888888"/>
          <w:sz w:val="22"/>
        </w:rPr>
        <w:t>额度内减征</w:t>
      </w:r>
    </w:p>
    <w:p w:rsidR="008E48E6" w:rsidRPr="001B23AE" w:rsidRDefault="008E48E6" w:rsidP="00E74BCE">
      <w:pPr>
        <w:pStyle w:val="a5"/>
        <w:numPr>
          <w:ilvl w:val="2"/>
          <w:numId w:val="3"/>
        </w:numPr>
        <w:spacing w:before="100" w:after="100"/>
        <w:rPr>
          <w:sz w:val="22"/>
        </w:rPr>
      </w:pPr>
      <w:r w:rsidRPr="001B23AE">
        <w:rPr>
          <w:rFonts w:ascii="宋体" w:eastAsia="宋体" w:hAnsi="宋体" w:cs="宋体" w:hint="eastAsia"/>
          <w:sz w:val="22"/>
        </w:rPr>
        <w:t>按租赁金额的</w:t>
      </w:r>
      <w:r w:rsidRPr="001B23AE">
        <w:rPr>
          <w:rFonts w:ascii="Microsoft YaHei" w:eastAsia="Microsoft YaHei" w:hAnsi="Microsoft YaHei" w:cs="Microsoft YaHei"/>
          <w:sz w:val="22"/>
        </w:rPr>
        <w:t>0.1%</w:t>
      </w:r>
      <w:r w:rsidRPr="001B23AE">
        <w:rPr>
          <w:rFonts w:ascii="宋体" w:eastAsia="宋体" w:hAnsi="宋体" w:cs="宋体" w:hint="eastAsia"/>
          <w:sz w:val="22"/>
        </w:rPr>
        <w:t>贴花</w:t>
      </w:r>
    </w:p>
    <w:p w:rsidR="008E48E6" w:rsidRPr="001B23AE" w:rsidRDefault="008E48E6" w:rsidP="00E74BCE">
      <w:pPr>
        <w:pStyle w:val="a5"/>
        <w:numPr>
          <w:ilvl w:val="2"/>
          <w:numId w:val="3"/>
        </w:numPr>
        <w:spacing w:before="100" w:after="100"/>
        <w:rPr>
          <w:sz w:val="22"/>
        </w:rPr>
      </w:pPr>
      <w:r w:rsidRPr="001B23AE">
        <w:rPr>
          <w:rFonts w:ascii="宋体" w:eastAsia="宋体" w:hAnsi="宋体" w:cs="宋体" w:hint="eastAsia"/>
          <w:sz w:val="22"/>
        </w:rPr>
        <w:t>不足一元，按</w:t>
      </w:r>
      <w:r w:rsidRPr="001B23AE">
        <w:rPr>
          <w:rFonts w:ascii="Microsoft YaHei" w:eastAsia="Microsoft YaHei" w:hAnsi="Microsoft YaHei" w:cs="Microsoft YaHei"/>
          <w:sz w:val="22"/>
        </w:rPr>
        <w:t>1</w:t>
      </w:r>
      <w:r w:rsidRPr="001B23AE">
        <w:rPr>
          <w:rFonts w:ascii="宋体" w:eastAsia="宋体" w:hAnsi="宋体" w:cs="宋体" w:hint="eastAsia"/>
          <w:sz w:val="22"/>
        </w:rPr>
        <w:t>元贴花</w:t>
      </w:r>
    </w:p>
    <w:p w:rsidR="008E48E6" w:rsidRPr="001B23AE" w:rsidRDefault="008E48E6" w:rsidP="00E74BCE">
      <w:pPr>
        <w:pStyle w:val="a5"/>
        <w:numPr>
          <w:ilvl w:val="1"/>
          <w:numId w:val="3"/>
        </w:numPr>
        <w:spacing w:before="100" w:after="100"/>
        <w:rPr>
          <w:sz w:val="22"/>
        </w:rPr>
      </w:pPr>
      <w:r w:rsidRPr="001B23AE">
        <w:rPr>
          <w:rFonts w:ascii="宋体" w:eastAsia="宋体" w:hAnsi="宋体" w:cs="宋体" w:hint="eastAsia"/>
          <w:sz w:val="22"/>
        </w:rPr>
        <w:t>个人出租、承租住房的租赁合同</w:t>
      </w:r>
    </w:p>
    <w:p w:rsidR="008E48E6" w:rsidRPr="001B23AE" w:rsidRDefault="008E48E6" w:rsidP="00E74BCE">
      <w:pPr>
        <w:pStyle w:val="a5"/>
        <w:numPr>
          <w:ilvl w:val="2"/>
          <w:numId w:val="3"/>
        </w:numPr>
        <w:spacing w:before="100" w:after="100"/>
        <w:rPr>
          <w:sz w:val="22"/>
        </w:rPr>
      </w:pPr>
      <w:r w:rsidRPr="001B23AE">
        <w:rPr>
          <w:rFonts w:ascii="宋体" w:eastAsia="宋体" w:hAnsi="宋体" w:cs="宋体" w:hint="eastAsia"/>
          <w:sz w:val="22"/>
        </w:rPr>
        <w:t>免征印花税</w:t>
      </w:r>
    </w:p>
    <w:p w:rsidR="008E48E6" w:rsidRPr="001B23AE" w:rsidRDefault="008E48E6" w:rsidP="00E74BCE">
      <w:pPr>
        <w:pStyle w:val="a5"/>
        <w:numPr>
          <w:ilvl w:val="0"/>
          <w:numId w:val="3"/>
        </w:numPr>
        <w:spacing w:before="100" w:after="100"/>
        <w:rPr>
          <w:sz w:val="22"/>
        </w:rPr>
      </w:pPr>
      <w:r w:rsidRPr="001B23AE">
        <w:rPr>
          <w:rFonts w:ascii="宋体" w:eastAsia="宋体" w:hAnsi="宋体" w:cs="宋体" w:hint="eastAsia"/>
          <w:sz w:val="22"/>
        </w:rPr>
        <w:t>政策依据</w:t>
      </w:r>
    </w:p>
    <w:p w:rsidR="008E48E6" w:rsidRPr="001B23AE" w:rsidRDefault="0046569A" w:rsidP="00E74BCE">
      <w:pPr>
        <w:pStyle w:val="a5"/>
        <w:numPr>
          <w:ilvl w:val="1"/>
          <w:numId w:val="3"/>
        </w:numPr>
        <w:spacing w:before="100" w:after="100"/>
        <w:rPr>
          <w:sz w:val="22"/>
        </w:rPr>
      </w:pPr>
      <w:hyperlink r:id="rId7" w:history="1">
        <w:r w:rsidR="008E48E6" w:rsidRPr="001B23AE">
          <w:rPr>
            <w:rStyle w:val="a6"/>
            <w:sz w:val="22"/>
          </w:rPr>
          <w:t>《关于完善住房租赁有关税收政策的公告》</w:t>
        </w:r>
      </w:hyperlink>
    </w:p>
    <w:p w:rsidR="008E48E6" w:rsidRPr="001B23AE" w:rsidRDefault="008E48E6" w:rsidP="00E74BCE">
      <w:pPr>
        <w:pStyle w:val="a5"/>
        <w:numPr>
          <w:ilvl w:val="2"/>
          <w:numId w:val="3"/>
        </w:numPr>
        <w:spacing w:before="100" w:after="100"/>
        <w:rPr>
          <w:sz w:val="22"/>
        </w:rPr>
      </w:pPr>
      <w:r w:rsidRPr="001B23AE">
        <w:rPr>
          <w:rFonts w:ascii="宋体" w:eastAsia="宋体" w:hAnsi="宋体" w:cs="宋体" w:hint="eastAsia"/>
          <w:sz w:val="22"/>
        </w:rPr>
        <w:t>财政部税务总局住房城乡建设部公告〔</w:t>
      </w:r>
      <w:r w:rsidRPr="001B23AE">
        <w:rPr>
          <w:rFonts w:ascii="Microsoft YaHei" w:eastAsia="Microsoft YaHei" w:hAnsi="Microsoft YaHei" w:cs="Microsoft YaHei"/>
          <w:sz w:val="22"/>
        </w:rPr>
        <w:t>2021</w:t>
      </w:r>
      <w:r w:rsidRPr="001B23AE">
        <w:rPr>
          <w:rFonts w:ascii="宋体" w:eastAsia="宋体" w:hAnsi="宋体" w:cs="宋体" w:hint="eastAsia"/>
          <w:sz w:val="22"/>
        </w:rPr>
        <w:t>〕</w:t>
      </w:r>
      <w:r w:rsidRPr="001B23AE">
        <w:rPr>
          <w:rFonts w:ascii="Microsoft YaHei" w:eastAsia="Microsoft YaHei" w:hAnsi="Microsoft YaHei" w:cs="Microsoft YaHei"/>
          <w:sz w:val="22"/>
        </w:rPr>
        <w:t>24</w:t>
      </w:r>
      <w:r w:rsidRPr="001B23AE">
        <w:rPr>
          <w:rFonts w:ascii="宋体" w:eastAsia="宋体" w:hAnsi="宋体" w:cs="宋体" w:hint="eastAsia"/>
          <w:sz w:val="22"/>
        </w:rPr>
        <w:t>号</w:t>
      </w:r>
    </w:p>
    <w:p w:rsidR="008E48E6" w:rsidRPr="001B23AE" w:rsidRDefault="0046569A" w:rsidP="00E74BCE">
      <w:pPr>
        <w:pStyle w:val="a5"/>
        <w:numPr>
          <w:ilvl w:val="1"/>
          <w:numId w:val="3"/>
        </w:numPr>
        <w:spacing w:before="100" w:after="100"/>
        <w:rPr>
          <w:sz w:val="22"/>
        </w:rPr>
      </w:pPr>
      <w:hyperlink r:id="rId8" w:history="1">
        <w:r w:rsidR="008E48E6" w:rsidRPr="001B23AE">
          <w:rPr>
            <w:rStyle w:val="a6"/>
            <w:sz w:val="22"/>
          </w:rPr>
          <w:t>《关于明确增值税小规模纳税人免征增值税政策的公告》</w:t>
        </w:r>
      </w:hyperlink>
    </w:p>
    <w:p w:rsidR="008E48E6" w:rsidRPr="001B23AE" w:rsidRDefault="008E48E6" w:rsidP="00E74BCE">
      <w:pPr>
        <w:pStyle w:val="a5"/>
        <w:numPr>
          <w:ilvl w:val="2"/>
          <w:numId w:val="3"/>
        </w:numPr>
        <w:spacing w:before="100" w:after="100"/>
        <w:rPr>
          <w:sz w:val="22"/>
        </w:rPr>
      </w:pPr>
      <w:r w:rsidRPr="001B23AE">
        <w:rPr>
          <w:rFonts w:ascii="宋体" w:eastAsia="宋体" w:hAnsi="宋体" w:cs="宋体" w:hint="eastAsia"/>
          <w:sz w:val="22"/>
        </w:rPr>
        <w:t>财税公告〔</w:t>
      </w:r>
      <w:r w:rsidRPr="001B23AE">
        <w:rPr>
          <w:rFonts w:ascii="Microsoft YaHei" w:eastAsia="Microsoft YaHei" w:hAnsi="Microsoft YaHei" w:cs="Microsoft YaHei"/>
          <w:sz w:val="22"/>
        </w:rPr>
        <w:t>2021</w:t>
      </w:r>
      <w:r w:rsidRPr="001B23AE">
        <w:rPr>
          <w:rFonts w:ascii="宋体" w:eastAsia="宋体" w:hAnsi="宋体" w:cs="宋体" w:hint="eastAsia"/>
          <w:sz w:val="22"/>
        </w:rPr>
        <w:t>〕第</w:t>
      </w:r>
      <w:r w:rsidRPr="001B23AE">
        <w:rPr>
          <w:rFonts w:ascii="Microsoft YaHei" w:eastAsia="Microsoft YaHei" w:hAnsi="Microsoft YaHei" w:cs="Microsoft YaHei"/>
          <w:sz w:val="22"/>
        </w:rPr>
        <w:t>11</w:t>
      </w:r>
      <w:r w:rsidRPr="001B23AE">
        <w:rPr>
          <w:rFonts w:ascii="宋体" w:eastAsia="宋体" w:hAnsi="宋体" w:cs="宋体" w:hint="eastAsia"/>
          <w:sz w:val="22"/>
        </w:rPr>
        <w:t>号</w:t>
      </w:r>
    </w:p>
    <w:p w:rsidR="008E48E6" w:rsidRPr="001B23AE" w:rsidRDefault="0046569A" w:rsidP="00E74BCE">
      <w:pPr>
        <w:pStyle w:val="a5"/>
        <w:numPr>
          <w:ilvl w:val="1"/>
          <w:numId w:val="3"/>
        </w:numPr>
        <w:spacing w:before="100" w:after="100"/>
        <w:rPr>
          <w:sz w:val="22"/>
        </w:rPr>
      </w:pPr>
      <w:hyperlink r:id="rId9" w:history="1">
        <w:r w:rsidR="008E48E6" w:rsidRPr="001B23AE">
          <w:rPr>
            <w:rStyle w:val="a6"/>
            <w:sz w:val="22"/>
          </w:rPr>
          <w:t>《国家税务总局关于小规模纳税人免征增值税征管问题的公告》</w:t>
        </w:r>
      </w:hyperlink>
    </w:p>
    <w:p w:rsidR="008E48E6" w:rsidRPr="001B23AE" w:rsidRDefault="008E48E6" w:rsidP="00E74BCE">
      <w:pPr>
        <w:pStyle w:val="a5"/>
        <w:numPr>
          <w:ilvl w:val="2"/>
          <w:numId w:val="3"/>
        </w:numPr>
        <w:spacing w:before="100" w:after="100"/>
        <w:rPr>
          <w:sz w:val="22"/>
        </w:rPr>
      </w:pPr>
      <w:r w:rsidRPr="001B23AE">
        <w:rPr>
          <w:rFonts w:ascii="宋体" w:eastAsia="宋体" w:hAnsi="宋体" w:cs="宋体" w:hint="eastAsia"/>
          <w:sz w:val="22"/>
        </w:rPr>
        <w:t>国家税务总局公告</w:t>
      </w:r>
      <w:r w:rsidRPr="001B23AE">
        <w:rPr>
          <w:rFonts w:ascii="Microsoft YaHei" w:eastAsia="Microsoft YaHei" w:hAnsi="Microsoft YaHei" w:cs="Microsoft YaHei"/>
          <w:sz w:val="22"/>
        </w:rPr>
        <w:t>2021</w:t>
      </w:r>
      <w:r w:rsidRPr="001B23AE">
        <w:rPr>
          <w:rFonts w:ascii="宋体" w:eastAsia="宋体" w:hAnsi="宋体" w:cs="宋体" w:hint="eastAsia"/>
          <w:sz w:val="22"/>
        </w:rPr>
        <w:t>年第</w:t>
      </w:r>
      <w:r w:rsidRPr="001B23AE">
        <w:rPr>
          <w:rFonts w:ascii="Microsoft YaHei" w:eastAsia="Microsoft YaHei" w:hAnsi="Microsoft YaHei" w:cs="Microsoft YaHei"/>
          <w:sz w:val="22"/>
        </w:rPr>
        <w:t>5</w:t>
      </w:r>
      <w:r w:rsidRPr="001B23AE">
        <w:rPr>
          <w:rFonts w:ascii="宋体" w:eastAsia="宋体" w:hAnsi="宋体" w:cs="宋体" w:hint="eastAsia"/>
          <w:sz w:val="22"/>
        </w:rPr>
        <w:t>号</w:t>
      </w:r>
    </w:p>
    <w:p w:rsidR="008E48E6" w:rsidRPr="001B23AE" w:rsidRDefault="0046569A" w:rsidP="00E74BCE">
      <w:pPr>
        <w:pStyle w:val="a5"/>
        <w:numPr>
          <w:ilvl w:val="1"/>
          <w:numId w:val="3"/>
        </w:numPr>
        <w:spacing w:before="100" w:after="100"/>
        <w:rPr>
          <w:sz w:val="22"/>
        </w:rPr>
      </w:pPr>
      <w:hyperlink r:id="rId10" w:history="1">
        <w:r w:rsidR="008E48E6" w:rsidRPr="001B23AE">
          <w:rPr>
            <w:rStyle w:val="a6"/>
            <w:sz w:val="22"/>
          </w:rPr>
          <w:t>《纳税人提供不动产经营租赁服务增值税征收管理暂行办法》</w:t>
        </w:r>
      </w:hyperlink>
    </w:p>
    <w:p w:rsidR="008E48E6" w:rsidRPr="001B23AE" w:rsidRDefault="008E48E6" w:rsidP="00E74BCE">
      <w:pPr>
        <w:pStyle w:val="a5"/>
        <w:numPr>
          <w:ilvl w:val="2"/>
          <w:numId w:val="3"/>
        </w:numPr>
        <w:spacing w:before="100" w:after="100"/>
        <w:rPr>
          <w:sz w:val="22"/>
        </w:rPr>
      </w:pPr>
      <w:r w:rsidRPr="001B23AE">
        <w:rPr>
          <w:rFonts w:ascii="宋体" w:eastAsia="宋体" w:hAnsi="宋体" w:cs="宋体" w:hint="eastAsia"/>
          <w:sz w:val="22"/>
        </w:rPr>
        <w:t>国家税务总局公告〔</w:t>
      </w:r>
      <w:r w:rsidRPr="001B23AE">
        <w:rPr>
          <w:rFonts w:ascii="Microsoft YaHei" w:eastAsia="Microsoft YaHei" w:hAnsi="Microsoft YaHei" w:cs="Microsoft YaHei"/>
          <w:sz w:val="22"/>
        </w:rPr>
        <w:t>2016</w:t>
      </w:r>
      <w:r w:rsidRPr="001B23AE">
        <w:rPr>
          <w:rFonts w:ascii="宋体" w:eastAsia="宋体" w:hAnsi="宋体" w:cs="宋体" w:hint="eastAsia"/>
          <w:sz w:val="22"/>
        </w:rPr>
        <w:t>〕第</w:t>
      </w:r>
      <w:r w:rsidRPr="001B23AE">
        <w:rPr>
          <w:rFonts w:ascii="Microsoft YaHei" w:eastAsia="Microsoft YaHei" w:hAnsi="Microsoft YaHei" w:cs="Microsoft YaHei"/>
          <w:sz w:val="22"/>
        </w:rPr>
        <w:t>16</w:t>
      </w:r>
      <w:r w:rsidRPr="001B23AE">
        <w:rPr>
          <w:rFonts w:ascii="宋体" w:eastAsia="宋体" w:hAnsi="宋体" w:cs="宋体" w:hint="eastAsia"/>
          <w:sz w:val="22"/>
        </w:rPr>
        <w:t>号</w:t>
      </w:r>
    </w:p>
    <w:p w:rsidR="008E48E6" w:rsidRPr="001B23AE" w:rsidRDefault="0046569A" w:rsidP="00E74BCE">
      <w:pPr>
        <w:pStyle w:val="a5"/>
        <w:numPr>
          <w:ilvl w:val="1"/>
          <w:numId w:val="3"/>
        </w:numPr>
        <w:spacing w:before="100" w:after="100"/>
        <w:rPr>
          <w:sz w:val="22"/>
        </w:rPr>
      </w:pPr>
      <w:hyperlink r:id="rId11" w:history="1">
        <w:r w:rsidR="008E48E6" w:rsidRPr="001B23AE">
          <w:rPr>
            <w:rStyle w:val="a6"/>
            <w:sz w:val="22"/>
          </w:rPr>
          <w:t>《财政部国家税务总局关于全面推开营业税改征增值税试点的通知》</w:t>
        </w:r>
      </w:hyperlink>
    </w:p>
    <w:p w:rsidR="008E48E6" w:rsidRPr="001B23AE" w:rsidRDefault="008E48E6" w:rsidP="00E74BCE">
      <w:pPr>
        <w:pStyle w:val="a5"/>
        <w:numPr>
          <w:ilvl w:val="2"/>
          <w:numId w:val="3"/>
        </w:numPr>
        <w:spacing w:before="100" w:after="100"/>
        <w:rPr>
          <w:sz w:val="22"/>
        </w:rPr>
      </w:pPr>
      <w:r w:rsidRPr="001B23AE">
        <w:rPr>
          <w:rFonts w:ascii="宋体" w:eastAsia="宋体" w:hAnsi="宋体" w:cs="宋体" w:hint="eastAsia"/>
          <w:sz w:val="22"/>
        </w:rPr>
        <w:t>财税〔</w:t>
      </w:r>
      <w:r w:rsidRPr="001B23AE">
        <w:rPr>
          <w:rFonts w:ascii="Microsoft YaHei" w:eastAsia="Microsoft YaHei" w:hAnsi="Microsoft YaHei" w:cs="Microsoft YaHei"/>
          <w:sz w:val="22"/>
        </w:rPr>
        <w:t>2016</w:t>
      </w:r>
      <w:r w:rsidRPr="001B23AE">
        <w:rPr>
          <w:rFonts w:ascii="宋体" w:eastAsia="宋体" w:hAnsi="宋体" w:cs="宋体" w:hint="eastAsia"/>
          <w:sz w:val="22"/>
        </w:rPr>
        <w:t>〕</w:t>
      </w:r>
      <w:r w:rsidRPr="001B23AE">
        <w:rPr>
          <w:rFonts w:ascii="Microsoft YaHei" w:eastAsia="Microsoft YaHei" w:hAnsi="Microsoft YaHei" w:cs="Microsoft YaHei"/>
          <w:sz w:val="22"/>
        </w:rPr>
        <w:t>36</w:t>
      </w:r>
      <w:r w:rsidRPr="001B23AE">
        <w:rPr>
          <w:rFonts w:ascii="宋体" w:eastAsia="宋体" w:hAnsi="宋体" w:cs="宋体" w:hint="eastAsia"/>
          <w:sz w:val="22"/>
        </w:rPr>
        <w:t>号</w:t>
      </w:r>
    </w:p>
    <w:p w:rsidR="008E48E6" w:rsidRPr="001B23AE" w:rsidRDefault="0046569A" w:rsidP="00E74BCE">
      <w:pPr>
        <w:pStyle w:val="a5"/>
        <w:numPr>
          <w:ilvl w:val="1"/>
          <w:numId w:val="3"/>
        </w:numPr>
        <w:spacing w:before="100" w:after="100"/>
        <w:rPr>
          <w:sz w:val="22"/>
        </w:rPr>
      </w:pPr>
      <w:hyperlink r:id="rId12" w:history="1">
        <w:r w:rsidR="008E48E6" w:rsidRPr="001B23AE">
          <w:rPr>
            <w:rStyle w:val="a6"/>
            <w:sz w:val="22"/>
          </w:rPr>
          <w:t>《财政部国家税务总局关于调整增值税税率的通知》</w:t>
        </w:r>
      </w:hyperlink>
    </w:p>
    <w:p w:rsidR="008E48E6" w:rsidRPr="001B23AE" w:rsidRDefault="008E48E6" w:rsidP="00E74BCE">
      <w:pPr>
        <w:pStyle w:val="a5"/>
        <w:numPr>
          <w:ilvl w:val="2"/>
          <w:numId w:val="3"/>
        </w:numPr>
        <w:spacing w:before="100" w:after="100"/>
        <w:rPr>
          <w:sz w:val="22"/>
        </w:rPr>
      </w:pPr>
      <w:r w:rsidRPr="001B23AE">
        <w:rPr>
          <w:rFonts w:ascii="宋体" w:eastAsia="宋体" w:hAnsi="宋体" w:cs="宋体" w:hint="eastAsia"/>
          <w:sz w:val="22"/>
        </w:rPr>
        <w:t>财税〔</w:t>
      </w:r>
      <w:r w:rsidRPr="001B23AE">
        <w:rPr>
          <w:rFonts w:ascii="Microsoft YaHei" w:eastAsia="Microsoft YaHei" w:hAnsi="Microsoft YaHei" w:cs="Microsoft YaHei"/>
          <w:sz w:val="22"/>
        </w:rPr>
        <w:t>2018</w:t>
      </w:r>
      <w:r w:rsidRPr="001B23AE">
        <w:rPr>
          <w:rFonts w:ascii="宋体" w:eastAsia="宋体" w:hAnsi="宋体" w:cs="宋体" w:hint="eastAsia"/>
          <w:sz w:val="22"/>
        </w:rPr>
        <w:t>〕</w:t>
      </w:r>
      <w:r w:rsidRPr="001B23AE">
        <w:rPr>
          <w:rFonts w:ascii="Microsoft YaHei" w:eastAsia="Microsoft YaHei" w:hAnsi="Microsoft YaHei" w:cs="Microsoft YaHei"/>
          <w:sz w:val="22"/>
        </w:rPr>
        <w:t>32</w:t>
      </w:r>
      <w:r w:rsidRPr="001B23AE">
        <w:rPr>
          <w:rFonts w:ascii="宋体" w:eastAsia="宋体" w:hAnsi="宋体" w:cs="宋体" w:hint="eastAsia"/>
          <w:sz w:val="22"/>
        </w:rPr>
        <w:t>号</w:t>
      </w:r>
    </w:p>
    <w:p w:rsidR="008E48E6" w:rsidRPr="001B23AE" w:rsidRDefault="0046569A" w:rsidP="00E74BCE">
      <w:pPr>
        <w:pStyle w:val="a5"/>
        <w:numPr>
          <w:ilvl w:val="1"/>
          <w:numId w:val="3"/>
        </w:numPr>
        <w:spacing w:before="100" w:after="100"/>
        <w:rPr>
          <w:sz w:val="22"/>
        </w:rPr>
      </w:pPr>
      <w:hyperlink r:id="rId13" w:history="1">
        <w:r w:rsidR="008E48E6" w:rsidRPr="001B23AE">
          <w:rPr>
            <w:rStyle w:val="a6"/>
            <w:sz w:val="22"/>
          </w:rPr>
          <w:t>《财政部税务总局海关总署关于深化增值税改革有关政策的公告》</w:t>
        </w:r>
      </w:hyperlink>
    </w:p>
    <w:p w:rsidR="008E48E6" w:rsidRPr="001B23AE" w:rsidRDefault="008E48E6" w:rsidP="00E74BCE">
      <w:pPr>
        <w:pStyle w:val="a5"/>
        <w:numPr>
          <w:ilvl w:val="2"/>
          <w:numId w:val="3"/>
        </w:numPr>
        <w:spacing w:before="100" w:after="100"/>
        <w:rPr>
          <w:sz w:val="22"/>
        </w:rPr>
      </w:pPr>
      <w:r w:rsidRPr="001B23AE">
        <w:rPr>
          <w:rFonts w:ascii="宋体" w:eastAsia="宋体" w:hAnsi="宋体" w:cs="宋体" w:hint="eastAsia"/>
          <w:sz w:val="22"/>
        </w:rPr>
        <w:t>财政部税务总局海关总署公告</w:t>
      </w:r>
      <w:r w:rsidRPr="001B23AE">
        <w:rPr>
          <w:rFonts w:ascii="Microsoft YaHei" w:eastAsia="Microsoft YaHei" w:hAnsi="Microsoft YaHei" w:cs="Microsoft YaHei"/>
          <w:sz w:val="22"/>
        </w:rPr>
        <w:t>2019</w:t>
      </w:r>
      <w:r w:rsidRPr="001B23AE">
        <w:rPr>
          <w:rFonts w:ascii="宋体" w:eastAsia="宋体" w:hAnsi="宋体" w:cs="宋体" w:hint="eastAsia"/>
          <w:sz w:val="22"/>
        </w:rPr>
        <w:t>年第</w:t>
      </w:r>
      <w:r w:rsidRPr="001B23AE">
        <w:rPr>
          <w:rFonts w:ascii="Microsoft YaHei" w:eastAsia="Microsoft YaHei" w:hAnsi="Microsoft YaHei" w:cs="Microsoft YaHei"/>
          <w:sz w:val="22"/>
        </w:rPr>
        <w:t>39</w:t>
      </w:r>
      <w:r w:rsidRPr="001B23AE">
        <w:rPr>
          <w:rFonts w:ascii="宋体" w:eastAsia="宋体" w:hAnsi="宋体" w:cs="宋体" w:hint="eastAsia"/>
          <w:sz w:val="22"/>
        </w:rPr>
        <w:t>号</w:t>
      </w:r>
    </w:p>
    <w:p w:rsidR="008E48E6" w:rsidRPr="001B23AE" w:rsidRDefault="0046569A" w:rsidP="00E74BCE">
      <w:pPr>
        <w:pStyle w:val="a5"/>
        <w:numPr>
          <w:ilvl w:val="1"/>
          <w:numId w:val="3"/>
        </w:numPr>
        <w:spacing w:before="100" w:after="100"/>
        <w:rPr>
          <w:sz w:val="22"/>
        </w:rPr>
      </w:pPr>
      <w:hyperlink r:id="rId14" w:history="1">
        <w:r w:rsidR="008E48E6" w:rsidRPr="001B23AE">
          <w:rPr>
            <w:rStyle w:val="a6"/>
            <w:sz w:val="22"/>
          </w:rPr>
          <w:t>《关于实施小微企业普惠性税收减免政策的通知》</w:t>
        </w:r>
      </w:hyperlink>
    </w:p>
    <w:p w:rsidR="008E48E6" w:rsidRPr="001B23AE" w:rsidRDefault="008E48E6" w:rsidP="00E74BCE">
      <w:pPr>
        <w:pStyle w:val="a5"/>
        <w:numPr>
          <w:ilvl w:val="2"/>
          <w:numId w:val="3"/>
        </w:numPr>
        <w:spacing w:before="100" w:after="100"/>
        <w:rPr>
          <w:sz w:val="22"/>
        </w:rPr>
      </w:pPr>
      <w:r w:rsidRPr="001B23AE">
        <w:rPr>
          <w:rFonts w:ascii="宋体" w:eastAsia="宋体" w:hAnsi="宋体" w:cs="宋体" w:hint="eastAsia"/>
          <w:sz w:val="22"/>
        </w:rPr>
        <w:t>财税〔</w:t>
      </w:r>
      <w:r w:rsidRPr="001B23AE">
        <w:rPr>
          <w:rFonts w:ascii="Microsoft YaHei" w:eastAsia="Microsoft YaHei" w:hAnsi="Microsoft YaHei" w:cs="Microsoft YaHei"/>
          <w:sz w:val="22"/>
        </w:rPr>
        <w:t>2019</w:t>
      </w:r>
      <w:r w:rsidRPr="001B23AE">
        <w:rPr>
          <w:rFonts w:ascii="宋体" w:eastAsia="宋体" w:hAnsi="宋体" w:cs="宋体" w:hint="eastAsia"/>
          <w:sz w:val="22"/>
        </w:rPr>
        <w:t>〕</w:t>
      </w:r>
      <w:r w:rsidRPr="001B23AE">
        <w:rPr>
          <w:rFonts w:ascii="Microsoft YaHei" w:eastAsia="Microsoft YaHei" w:hAnsi="Microsoft YaHei" w:cs="Microsoft YaHei"/>
          <w:sz w:val="22"/>
        </w:rPr>
        <w:t>13</w:t>
      </w:r>
      <w:r w:rsidRPr="001B23AE">
        <w:rPr>
          <w:rFonts w:ascii="宋体" w:eastAsia="宋体" w:hAnsi="宋体" w:cs="宋体" w:hint="eastAsia"/>
          <w:sz w:val="22"/>
        </w:rPr>
        <w:t>号</w:t>
      </w:r>
    </w:p>
    <w:p w:rsidR="008E48E6" w:rsidRPr="001B23AE" w:rsidRDefault="0046569A" w:rsidP="00E74BCE">
      <w:pPr>
        <w:pStyle w:val="a5"/>
        <w:numPr>
          <w:ilvl w:val="1"/>
          <w:numId w:val="3"/>
        </w:numPr>
        <w:spacing w:before="100" w:after="100"/>
        <w:rPr>
          <w:sz w:val="22"/>
        </w:rPr>
      </w:pPr>
      <w:hyperlink r:id="rId15" w:history="1">
        <w:r w:rsidR="008E48E6" w:rsidRPr="001B23AE">
          <w:rPr>
            <w:rStyle w:val="a6"/>
            <w:sz w:val="22"/>
          </w:rPr>
          <w:t>《关于廉租住房经济适用住房和住房租赁有关税收政策的通知》</w:t>
        </w:r>
      </w:hyperlink>
    </w:p>
    <w:p w:rsidR="008E48E6" w:rsidRPr="001B23AE" w:rsidRDefault="008E48E6" w:rsidP="00E74BCE">
      <w:pPr>
        <w:pStyle w:val="a5"/>
        <w:numPr>
          <w:ilvl w:val="2"/>
          <w:numId w:val="3"/>
        </w:numPr>
        <w:spacing w:before="100" w:after="100"/>
        <w:rPr>
          <w:sz w:val="22"/>
        </w:rPr>
      </w:pPr>
      <w:r w:rsidRPr="001B23AE">
        <w:rPr>
          <w:rFonts w:ascii="宋体" w:eastAsia="宋体" w:hAnsi="宋体" w:cs="宋体" w:hint="eastAsia"/>
          <w:sz w:val="22"/>
        </w:rPr>
        <w:t>财税〔</w:t>
      </w:r>
      <w:r w:rsidRPr="001B23AE">
        <w:rPr>
          <w:rFonts w:ascii="Microsoft YaHei" w:eastAsia="Microsoft YaHei" w:hAnsi="Microsoft YaHei" w:cs="Microsoft YaHei"/>
          <w:sz w:val="22"/>
        </w:rPr>
        <w:t>2018</w:t>
      </w:r>
      <w:r w:rsidRPr="001B23AE">
        <w:rPr>
          <w:rFonts w:ascii="宋体" w:eastAsia="宋体" w:hAnsi="宋体" w:cs="宋体" w:hint="eastAsia"/>
          <w:sz w:val="22"/>
        </w:rPr>
        <w:t>〕</w:t>
      </w:r>
      <w:r w:rsidRPr="001B23AE">
        <w:rPr>
          <w:rFonts w:ascii="Microsoft YaHei" w:eastAsia="Microsoft YaHei" w:hAnsi="Microsoft YaHei" w:cs="Microsoft YaHei"/>
          <w:sz w:val="22"/>
        </w:rPr>
        <w:t>24</w:t>
      </w:r>
      <w:r w:rsidRPr="001B23AE">
        <w:rPr>
          <w:rFonts w:ascii="宋体" w:eastAsia="宋体" w:hAnsi="宋体" w:cs="宋体" w:hint="eastAsia"/>
          <w:sz w:val="22"/>
        </w:rPr>
        <w:t>号</w:t>
      </w:r>
    </w:p>
    <w:p w:rsidR="008E48E6" w:rsidRPr="001B23AE" w:rsidRDefault="0046569A" w:rsidP="00E74BCE">
      <w:pPr>
        <w:pStyle w:val="a5"/>
        <w:numPr>
          <w:ilvl w:val="1"/>
          <w:numId w:val="3"/>
        </w:numPr>
        <w:spacing w:before="100" w:after="100"/>
        <w:rPr>
          <w:sz w:val="22"/>
        </w:rPr>
      </w:pPr>
      <w:hyperlink r:id="rId16" w:history="1">
        <w:r w:rsidR="008E48E6" w:rsidRPr="001B23AE">
          <w:rPr>
            <w:rStyle w:val="a6"/>
            <w:sz w:val="22"/>
          </w:rPr>
          <w:t>《中华人民共和国城镇土地使用税暂行条例》</w:t>
        </w:r>
      </w:hyperlink>
    </w:p>
    <w:p w:rsidR="008E48E6" w:rsidRPr="001B23AE" w:rsidRDefault="008E48E6" w:rsidP="00E74BCE">
      <w:pPr>
        <w:pStyle w:val="a5"/>
        <w:numPr>
          <w:ilvl w:val="2"/>
          <w:numId w:val="3"/>
        </w:numPr>
        <w:spacing w:before="100" w:after="100"/>
        <w:rPr>
          <w:sz w:val="22"/>
        </w:rPr>
      </w:pPr>
      <w:r w:rsidRPr="001B23AE">
        <w:rPr>
          <w:rFonts w:ascii="宋体" w:eastAsia="宋体" w:hAnsi="宋体" w:cs="宋体" w:hint="eastAsia"/>
          <w:sz w:val="22"/>
        </w:rPr>
        <w:t>国务院令第</w:t>
      </w:r>
      <w:r w:rsidRPr="001B23AE">
        <w:rPr>
          <w:rFonts w:ascii="Microsoft YaHei" w:eastAsia="Microsoft YaHei" w:hAnsi="Microsoft YaHei" w:cs="Microsoft YaHei"/>
          <w:sz w:val="22"/>
        </w:rPr>
        <w:t>483</w:t>
      </w:r>
      <w:r w:rsidRPr="001B23AE">
        <w:rPr>
          <w:rFonts w:ascii="宋体" w:eastAsia="宋体" w:hAnsi="宋体" w:cs="宋体" w:hint="eastAsia"/>
          <w:sz w:val="22"/>
        </w:rPr>
        <w:t>号</w:t>
      </w:r>
    </w:p>
    <w:p w:rsidR="008E48E6" w:rsidRPr="001B23AE" w:rsidRDefault="008E48E6" w:rsidP="00E74BCE">
      <w:pPr>
        <w:pStyle w:val="a5"/>
        <w:numPr>
          <w:ilvl w:val="1"/>
          <w:numId w:val="3"/>
        </w:numPr>
        <w:spacing w:before="100" w:after="100"/>
        <w:rPr>
          <w:sz w:val="22"/>
        </w:rPr>
      </w:pPr>
      <w:r w:rsidRPr="001B23AE">
        <w:rPr>
          <w:rFonts w:ascii="宋体" w:eastAsia="宋体" w:hAnsi="宋体" w:cs="宋体" w:hint="eastAsia"/>
          <w:sz w:val="22"/>
        </w:rPr>
        <w:t>《</w:t>
      </w:r>
      <w:hyperlink r:id="rId17" w:history="1">
        <w:r w:rsidRPr="001B23AE">
          <w:rPr>
            <w:rStyle w:val="a6"/>
            <w:sz w:val="22"/>
          </w:rPr>
          <w:t>中华人民共和国房产税暂行条例</w:t>
        </w:r>
      </w:hyperlink>
      <w:r w:rsidRPr="001B23AE">
        <w:rPr>
          <w:rFonts w:ascii="宋体" w:eastAsia="宋体" w:hAnsi="宋体" w:cs="宋体" w:hint="eastAsia"/>
          <w:sz w:val="22"/>
        </w:rPr>
        <w:t>》</w:t>
      </w:r>
    </w:p>
    <w:p w:rsidR="008E48E6" w:rsidRPr="001B23AE" w:rsidRDefault="0046569A" w:rsidP="00E74BCE">
      <w:pPr>
        <w:pStyle w:val="a5"/>
        <w:numPr>
          <w:ilvl w:val="1"/>
          <w:numId w:val="3"/>
        </w:numPr>
        <w:spacing w:before="100" w:after="100"/>
        <w:rPr>
          <w:sz w:val="22"/>
        </w:rPr>
      </w:pPr>
      <w:hyperlink r:id="rId18" w:history="1">
        <w:r w:rsidR="008E48E6" w:rsidRPr="001B23AE">
          <w:rPr>
            <w:rStyle w:val="a6"/>
            <w:sz w:val="22"/>
          </w:rPr>
          <w:t>《中华人民共和国印花税暂行条例》</w:t>
        </w:r>
      </w:hyperlink>
    </w:p>
    <w:p w:rsidR="008E48E6" w:rsidRPr="001B23AE" w:rsidRDefault="008E48E6" w:rsidP="00E74BCE">
      <w:pPr>
        <w:pStyle w:val="a5"/>
        <w:numPr>
          <w:ilvl w:val="2"/>
          <w:numId w:val="3"/>
        </w:numPr>
        <w:spacing w:before="100" w:after="100"/>
        <w:rPr>
          <w:sz w:val="22"/>
        </w:rPr>
      </w:pPr>
      <w:r w:rsidRPr="001B23AE">
        <w:rPr>
          <w:rFonts w:ascii="宋体" w:eastAsia="宋体" w:hAnsi="宋体" w:cs="宋体" w:hint="eastAsia"/>
          <w:sz w:val="22"/>
        </w:rPr>
        <w:t>国务院令第</w:t>
      </w:r>
      <w:r w:rsidRPr="001B23AE">
        <w:rPr>
          <w:rFonts w:ascii="Microsoft YaHei" w:eastAsia="Microsoft YaHei" w:hAnsi="Microsoft YaHei" w:cs="Microsoft YaHei"/>
          <w:sz w:val="22"/>
        </w:rPr>
        <w:t>11</w:t>
      </w:r>
      <w:r w:rsidRPr="001B23AE">
        <w:rPr>
          <w:rFonts w:ascii="宋体" w:eastAsia="宋体" w:hAnsi="宋体" w:cs="宋体" w:hint="eastAsia"/>
          <w:sz w:val="22"/>
        </w:rPr>
        <w:t>号</w:t>
      </w:r>
    </w:p>
    <w:p w:rsidR="008E48E6" w:rsidRPr="001B23AE" w:rsidRDefault="0046569A" w:rsidP="00E74BCE">
      <w:pPr>
        <w:pStyle w:val="a5"/>
        <w:numPr>
          <w:ilvl w:val="1"/>
          <w:numId w:val="3"/>
        </w:numPr>
        <w:spacing w:before="100" w:after="100"/>
        <w:rPr>
          <w:sz w:val="22"/>
        </w:rPr>
      </w:pPr>
      <w:hyperlink r:id="rId19" w:history="1">
        <w:r w:rsidR="008E48E6" w:rsidRPr="001B23AE">
          <w:rPr>
            <w:rStyle w:val="a6"/>
            <w:sz w:val="22"/>
          </w:rPr>
          <w:t>《财政部国家税务总局关于调整住房租赁市场税收政策的通知》</w:t>
        </w:r>
      </w:hyperlink>
    </w:p>
    <w:p w:rsidR="002E4EDA" w:rsidRPr="00CC35F3" w:rsidRDefault="008E48E6" w:rsidP="00E74BCE">
      <w:pPr>
        <w:pStyle w:val="a5"/>
        <w:numPr>
          <w:ilvl w:val="2"/>
          <w:numId w:val="3"/>
        </w:numPr>
        <w:spacing w:before="100" w:after="100"/>
        <w:rPr>
          <w:sz w:val="22"/>
        </w:rPr>
      </w:pPr>
      <w:r w:rsidRPr="001B23AE">
        <w:rPr>
          <w:rFonts w:ascii="宋体" w:eastAsia="宋体" w:hAnsi="宋体" w:cs="宋体" w:hint="eastAsia"/>
          <w:sz w:val="22"/>
        </w:rPr>
        <w:t>财政部财税〔</w:t>
      </w:r>
      <w:r w:rsidRPr="001B23AE">
        <w:rPr>
          <w:rFonts w:ascii="Microsoft YaHei" w:eastAsia="Microsoft YaHei" w:hAnsi="Microsoft YaHei" w:cs="Microsoft YaHei"/>
          <w:sz w:val="22"/>
        </w:rPr>
        <w:t>2000</w:t>
      </w:r>
      <w:r w:rsidRPr="001B23AE">
        <w:rPr>
          <w:rFonts w:ascii="宋体" w:eastAsia="宋体" w:hAnsi="宋体" w:cs="宋体" w:hint="eastAsia"/>
          <w:sz w:val="22"/>
        </w:rPr>
        <w:t>〕</w:t>
      </w:r>
      <w:r w:rsidRPr="001B23AE">
        <w:rPr>
          <w:rFonts w:ascii="Microsoft YaHei" w:eastAsia="Microsoft YaHei" w:hAnsi="Microsoft YaHei" w:cs="Microsoft YaHei"/>
          <w:sz w:val="22"/>
        </w:rPr>
        <w:t>125</w:t>
      </w:r>
      <w:r w:rsidRPr="001B23AE">
        <w:rPr>
          <w:rFonts w:ascii="宋体" w:eastAsia="宋体" w:hAnsi="宋体" w:cs="宋体" w:hint="eastAsia"/>
          <w:sz w:val="22"/>
        </w:rPr>
        <w:t>号</w:t>
      </w:r>
    </w:p>
    <w:sectPr w:rsidR="002E4EDA" w:rsidRPr="00CC35F3" w:rsidSect="00CC35F3">
      <w:pgSz w:w="11906" w:h="16838"/>
      <w:pgMar w:top="1361" w:right="1361" w:bottom="136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D88" w:rsidRDefault="00E72D88" w:rsidP="008E48E6">
      <w:r>
        <w:separator/>
      </w:r>
    </w:p>
  </w:endnote>
  <w:endnote w:type="continuationSeparator" w:id="1">
    <w:p w:rsidR="00E72D88" w:rsidRDefault="00E72D88" w:rsidP="008E48E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D88" w:rsidRDefault="00E72D88" w:rsidP="008E48E6">
      <w:r>
        <w:separator/>
      </w:r>
    </w:p>
  </w:footnote>
  <w:footnote w:type="continuationSeparator" w:id="1">
    <w:p w:rsidR="00E72D88" w:rsidRDefault="00E72D88" w:rsidP="008E48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B5EF0"/>
    <w:multiLevelType w:val="hybridMultilevel"/>
    <w:tmpl w:val="E08E46D4"/>
    <w:lvl w:ilvl="0" w:tplc="9896469E">
      <w:start w:val="1"/>
      <w:numFmt w:val="decimal"/>
      <w:lvlText w:val="●"/>
      <w:lvlJc w:val="left"/>
      <w:pPr>
        <w:spacing w:before="100" w:after="100"/>
        <w:ind w:left="200" w:hanging="200"/>
      </w:pPr>
    </w:lvl>
    <w:lvl w:ilvl="1" w:tplc="6C5C9DB6">
      <w:start w:val="1"/>
      <w:numFmt w:val="decimal"/>
      <w:lvlText w:val="●"/>
      <w:lvlJc w:val="left"/>
      <w:pPr>
        <w:spacing w:before="100" w:after="100"/>
        <w:ind w:left="350" w:hanging="200"/>
      </w:pPr>
    </w:lvl>
    <w:lvl w:ilvl="2" w:tplc="DFE62E60">
      <w:start w:val="1"/>
      <w:numFmt w:val="decimal"/>
      <w:lvlText w:val="●"/>
      <w:lvlJc w:val="left"/>
      <w:pPr>
        <w:spacing w:before="100" w:after="100"/>
        <w:ind w:left="700" w:hanging="200"/>
      </w:pPr>
    </w:lvl>
    <w:lvl w:ilvl="3" w:tplc="816206D0">
      <w:start w:val="1"/>
      <w:numFmt w:val="decimal"/>
      <w:lvlText w:val="●"/>
      <w:lvlJc w:val="left"/>
      <w:pPr>
        <w:spacing w:before="100" w:after="100"/>
        <w:ind w:left="1050" w:hanging="200"/>
      </w:pPr>
    </w:lvl>
    <w:lvl w:ilvl="4" w:tplc="D938D776">
      <w:start w:val="1"/>
      <w:numFmt w:val="decimal"/>
      <w:lvlText w:val="●"/>
      <w:lvlJc w:val="left"/>
      <w:pPr>
        <w:spacing w:before="100" w:after="100"/>
        <w:ind w:left="1400" w:hanging="200"/>
      </w:pPr>
    </w:lvl>
    <w:lvl w:ilvl="5" w:tplc="884A0334">
      <w:start w:val="1"/>
      <w:numFmt w:val="decimal"/>
      <w:lvlText w:val="●"/>
      <w:lvlJc w:val="left"/>
      <w:pPr>
        <w:spacing w:before="100" w:after="100"/>
        <w:ind w:left="1750" w:hanging="200"/>
      </w:pPr>
    </w:lvl>
    <w:lvl w:ilvl="6" w:tplc="3B606054">
      <w:start w:val="1"/>
      <w:numFmt w:val="decimal"/>
      <w:lvlText w:val="●"/>
      <w:lvlJc w:val="left"/>
      <w:pPr>
        <w:spacing w:before="100" w:after="100"/>
        <w:ind w:left="2100" w:hanging="200"/>
      </w:pPr>
    </w:lvl>
    <w:lvl w:ilvl="7" w:tplc="0A04C03C">
      <w:start w:val="1"/>
      <w:numFmt w:val="decimal"/>
      <w:lvlText w:val="●"/>
      <w:lvlJc w:val="left"/>
      <w:pPr>
        <w:spacing w:before="100" w:after="100"/>
        <w:ind w:left="2450" w:hanging="200"/>
      </w:pPr>
    </w:lvl>
    <w:lvl w:ilvl="8" w:tplc="5448AB40">
      <w:start w:val="1"/>
      <w:numFmt w:val="decimal"/>
      <w:lvlText w:val="●"/>
      <w:lvlJc w:val="left"/>
      <w:pPr>
        <w:spacing w:before="100" w:after="100"/>
        <w:ind w:left="2800" w:hanging="200"/>
      </w:pPr>
    </w:lvl>
  </w:abstractNum>
  <w:abstractNum w:abstractNumId="1">
    <w:nsid w:val="66C43B4B"/>
    <w:multiLevelType w:val="hybridMultilevel"/>
    <w:tmpl w:val="0B5E9B28"/>
    <w:lvl w:ilvl="0" w:tplc="B1489E4E">
      <w:start w:val="2"/>
      <w:numFmt w:val="decimal"/>
      <w:lvlText w:val="%1、"/>
      <w:lvlJc w:val="left"/>
      <w:pPr>
        <w:ind w:left="710" w:hanging="360"/>
      </w:pPr>
      <w:rPr>
        <w:rFonts w:ascii="宋体" w:eastAsia="宋体" w:hAnsi="宋体" w:cs="宋体" w:hint="default"/>
      </w:rPr>
    </w:lvl>
    <w:lvl w:ilvl="1" w:tplc="EDD47D20">
      <w:start w:val="3"/>
      <w:numFmt w:val="japaneseCounting"/>
      <w:lvlText w:val="%2、"/>
      <w:lvlJc w:val="left"/>
      <w:pPr>
        <w:ind w:left="1220" w:hanging="450"/>
      </w:pPr>
      <w:rPr>
        <w:rFonts w:ascii="宋体" w:eastAsia="宋体" w:hAnsi="宋体" w:cs="宋体" w:hint="default"/>
      </w:rPr>
    </w:lvl>
    <w:lvl w:ilvl="2" w:tplc="0409001B" w:tentative="1">
      <w:start w:val="1"/>
      <w:numFmt w:val="lowerRoman"/>
      <w:lvlText w:val="%3."/>
      <w:lvlJc w:val="right"/>
      <w:pPr>
        <w:ind w:left="1610" w:hanging="420"/>
      </w:pPr>
    </w:lvl>
    <w:lvl w:ilvl="3" w:tplc="0409000F" w:tentative="1">
      <w:start w:val="1"/>
      <w:numFmt w:val="decimal"/>
      <w:lvlText w:val="%4."/>
      <w:lvlJc w:val="left"/>
      <w:pPr>
        <w:ind w:left="2030" w:hanging="420"/>
      </w:pPr>
    </w:lvl>
    <w:lvl w:ilvl="4" w:tplc="04090019" w:tentative="1">
      <w:start w:val="1"/>
      <w:numFmt w:val="lowerLetter"/>
      <w:lvlText w:val="%5)"/>
      <w:lvlJc w:val="left"/>
      <w:pPr>
        <w:ind w:left="2450" w:hanging="420"/>
      </w:pPr>
    </w:lvl>
    <w:lvl w:ilvl="5" w:tplc="0409001B" w:tentative="1">
      <w:start w:val="1"/>
      <w:numFmt w:val="lowerRoman"/>
      <w:lvlText w:val="%6."/>
      <w:lvlJc w:val="right"/>
      <w:pPr>
        <w:ind w:left="2870" w:hanging="420"/>
      </w:pPr>
    </w:lvl>
    <w:lvl w:ilvl="6" w:tplc="0409000F" w:tentative="1">
      <w:start w:val="1"/>
      <w:numFmt w:val="decimal"/>
      <w:lvlText w:val="%7."/>
      <w:lvlJc w:val="left"/>
      <w:pPr>
        <w:ind w:left="3290" w:hanging="420"/>
      </w:pPr>
    </w:lvl>
    <w:lvl w:ilvl="7" w:tplc="04090019" w:tentative="1">
      <w:start w:val="1"/>
      <w:numFmt w:val="lowerLetter"/>
      <w:lvlText w:val="%8)"/>
      <w:lvlJc w:val="left"/>
      <w:pPr>
        <w:ind w:left="3710" w:hanging="420"/>
      </w:pPr>
    </w:lvl>
    <w:lvl w:ilvl="8" w:tplc="0409001B" w:tentative="1">
      <w:start w:val="1"/>
      <w:numFmt w:val="lowerRoman"/>
      <w:lvlText w:val="%9."/>
      <w:lvlJc w:val="right"/>
      <w:pPr>
        <w:ind w:left="4130" w:hanging="420"/>
      </w:pPr>
    </w:lvl>
  </w:abstractNum>
  <w:abstractNum w:abstractNumId="2">
    <w:nsid w:val="7FC466F6"/>
    <w:multiLevelType w:val="hybridMultilevel"/>
    <w:tmpl w:val="A6B2A366"/>
    <w:lvl w:ilvl="0" w:tplc="54CEC6CA">
      <w:start w:val="1"/>
      <w:numFmt w:val="japaneseCounting"/>
      <w:lvlText w:val="%1、"/>
      <w:lvlJc w:val="left"/>
      <w:pPr>
        <w:ind w:left="480" w:hanging="480"/>
      </w:pPr>
      <w:rPr>
        <w:rFonts w:ascii="宋体" w:eastAsia="宋体" w:hAnsi="宋体" w:cs="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48E6"/>
    <w:rsid w:val="001B23AE"/>
    <w:rsid w:val="002E4EDA"/>
    <w:rsid w:val="0046569A"/>
    <w:rsid w:val="008E48E6"/>
    <w:rsid w:val="00CC35F3"/>
    <w:rsid w:val="00E72D88"/>
    <w:rsid w:val="00E74B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8E6"/>
    <w:pPr>
      <w:widowControl w:val="0"/>
      <w:jc w:val="both"/>
    </w:pPr>
    <w:rPr>
      <w:rFonts w:ascii="Times New Roma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48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48E6"/>
    <w:rPr>
      <w:sz w:val="18"/>
      <w:szCs w:val="18"/>
    </w:rPr>
  </w:style>
  <w:style w:type="paragraph" w:styleId="a4">
    <w:name w:val="footer"/>
    <w:basedOn w:val="a"/>
    <w:link w:val="Char0"/>
    <w:uiPriority w:val="99"/>
    <w:semiHidden/>
    <w:unhideWhenUsed/>
    <w:rsid w:val="008E48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48E6"/>
    <w:rPr>
      <w:sz w:val="18"/>
      <w:szCs w:val="18"/>
    </w:rPr>
  </w:style>
  <w:style w:type="paragraph" w:customStyle="1" w:styleId="Heading1">
    <w:name w:val="Heading 1"/>
    <w:qFormat/>
    <w:rsid w:val="008E48E6"/>
    <w:rPr>
      <w:rFonts w:ascii="Times New Roman" w:hAnsi="Times New Roman" w:cs="Times New Roman"/>
      <w:color w:val="2E74B5"/>
      <w:kern w:val="0"/>
      <w:sz w:val="32"/>
      <w:szCs w:val="32"/>
    </w:rPr>
  </w:style>
  <w:style w:type="paragraph" w:styleId="a5">
    <w:name w:val="List Paragraph"/>
    <w:qFormat/>
    <w:rsid w:val="008E48E6"/>
    <w:rPr>
      <w:rFonts w:ascii="Times New Roman" w:hAnsi="Times New Roman" w:cs="Times New Roman"/>
      <w:kern w:val="0"/>
      <w:sz w:val="20"/>
      <w:szCs w:val="20"/>
    </w:rPr>
  </w:style>
  <w:style w:type="character" w:styleId="a6">
    <w:name w:val="Hyperlink"/>
    <w:uiPriority w:val="99"/>
    <w:unhideWhenUsed/>
    <w:rsid w:val="008E48E6"/>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ui5.cn/article/e7/139960.html" TargetMode="External"/><Relationship Id="rId13" Type="http://schemas.openxmlformats.org/officeDocument/2006/relationships/hyperlink" Target="https://www.shui5.cn/article/50/126363.html" TargetMode="External"/><Relationship Id="rId18" Type="http://schemas.openxmlformats.org/officeDocument/2006/relationships/hyperlink" Target="https://www.shui5.cn/article/53/60981.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hui5.cn/article/87/141326$2.html" TargetMode="External"/><Relationship Id="rId12" Type="http://schemas.openxmlformats.org/officeDocument/2006/relationships/hyperlink" Target="https://www.shui5.cn/article/9d/120056.html" TargetMode="External"/><Relationship Id="rId17" Type="http://schemas.openxmlformats.org/officeDocument/2006/relationships/hyperlink" Target="https://www.shui5.cn/article/3d/24744.html?ivk_sa=1024320u" TargetMode="External"/><Relationship Id="rId2" Type="http://schemas.openxmlformats.org/officeDocument/2006/relationships/styles" Target="styles.xml"/><Relationship Id="rId16" Type="http://schemas.openxmlformats.org/officeDocument/2006/relationships/hyperlink" Target="https://www.shui5.cn/article/54/12385.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ui5.cn/article/ce/86646.html" TargetMode="External"/><Relationship Id="rId5" Type="http://schemas.openxmlformats.org/officeDocument/2006/relationships/footnotes" Target="footnotes.xml"/><Relationship Id="rId15" Type="http://schemas.openxmlformats.org/officeDocument/2006/relationships/hyperlink" Target="https://www.shui5.cn/article/02/4132.html" TargetMode="External"/><Relationship Id="rId10" Type="http://schemas.openxmlformats.org/officeDocument/2006/relationships/hyperlink" Target="http://xn--ihq9nzb75ccxu8hta8c082g0xqpfl89dl9ep7br84bsj0a67v8xala671ffmr2ra059gi3uek2a/" TargetMode="External"/><Relationship Id="rId19" Type="http://schemas.openxmlformats.org/officeDocument/2006/relationships/hyperlink" Target="https://www.shui5.cn/article/11/35251.html" TargetMode="External"/><Relationship Id="rId4" Type="http://schemas.openxmlformats.org/officeDocument/2006/relationships/webSettings" Target="webSettings.xml"/><Relationship Id="rId9" Type="http://schemas.openxmlformats.org/officeDocument/2006/relationships/hyperlink" Target="https://www.shui5.cn/article/ad/139962.html" TargetMode="External"/><Relationship Id="rId14" Type="http://schemas.openxmlformats.org/officeDocument/2006/relationships/hyperlink" Target="https://www.shui5.cn/article/dc/12540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2024-07-28T01:49:00Z</dcterms:created>
  <dcterms:modified xsi:type="dcterms:W3CDTF">2024-07-30T14:24:00Z</dcterms:modified>
</cp:coreProperties>
</file>