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  <w:t>新开公司做账时常用的会计分录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1.购入固定资产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借：固定资产 （增值税计入固定资产）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贷：银行存款 （开出支票支付）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应付账款 （款暂欠）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2.材料采购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1）购入材料，以后入库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①购入时：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借:材料采购 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应交税费----应交增值税(进项税额) （买价*税率）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贷：银行存款 （款支付）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应付账款 （款暂欠）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应付票据 （开出商业汇票）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预付账款 （款项已预付）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②支付购入的运杂费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借：材料采购 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贷：库存现金、银行存款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③材料验收入库（结转采购成本）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借：原材料 A+B （注金额）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贷：材料采购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2）购入材料，并入库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借：原材料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应交税费----应交增值税(进项税额) （买价*税率）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贷：银行存款 （款支付）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应付账款 （款暂欠）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应付票据 （开出商业汇票）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预付账款 （款项已预付）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3）预付款时：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借：预付账款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贷：银行存款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3.生产等领用材料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借：生产成本----**产品（产品领用材料）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制造费用 （车间一般耗用）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管理费用 （管理部门用）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贷：原材料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4.工资的核算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①提取现金（开出支票）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借：库存现金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贷：银行存款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*将现金存入银行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借：银行存款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贷：库存现金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②发放工资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借：应付职工薪酬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贷：库存现金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③分配工资等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借：生产成本 （生产工人的工资）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制造费用 （车间管理人员工资）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管理费用 （企业管理人员工资）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在建工程 （工程人员工资）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贷：应付职工薪酬-工资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④支付职工困难补助等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借：应付职工薪酬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贷：库存现金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5.差旅费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①预借时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借：其他应收款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贷：库存现金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②报销时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借：管理费用 （管理人员）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制造费用 （车间管理人员）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借或贷：库存现金 （差额补收付）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贷：其他应收款（原借的金额）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③直接报销（没预借）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借：管理费用 （管理人员）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制造费用 （车间管理人员）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贷：库存现金、银行存款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6.期间费用等业务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①支付广告费、销售运杂费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借：销售费用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贷：银行存款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②支付退休金、交际应酬费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借：管理费用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贷：库存现金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③支付银行借款的手续费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借：财务费用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贷：银行存款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④支付办公用品、水电费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借：管理费用 （管理部门用）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制造费用 （车间用）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贷：银行存款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⑤支付机器设备维修费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借：制造费用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贷：银行存款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7.折旧费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借：管理费用 （管理部门）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制造费用 （车间的）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贷：累计折旧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8.待摊费用的处理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（本期支付，下期摊销）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①借：待摊费用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贷：银行存款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②借：制造费用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管理费用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贷：待摊费用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9.制造费用的分配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借：生产成本---**产品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          ---**产品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贷：制造费用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10.产品完工，验收入库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借：库存商品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贷：生产成本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11.销售业务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①产品销售收入实现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借：银行存款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应收账款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应收票据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预收账款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贷：主营业务收入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应交税费—应交增值（销项税额）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②结转销售成本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借：主营业务成本（销售数量*单位成本）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贷：库存商品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③计算销售税金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借：营业税金及附加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贷：应交税费---应交营业税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教育费附加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④预收款时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借：银行存款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贷：预收账款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12.接受投资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借：银行存款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固定资产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无形资产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贷：实收资本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13.盈余公积，转增资本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借：盈余公积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贷：实收资本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14.借款业务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①向银行借款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借：银行存款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贷：短期借款 （&lt;=1年）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长期借款 （&gt;1年）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②计提利息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借：财务费用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贷：应付利息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③取得银行存款利息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借：银行存款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贷：财务费用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④归还借款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借：短期借款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贷：银行存款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15.其他业务收支的核算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①材料销售或租金收入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借：银行存款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贷：其他业务收入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应交税费—应交增值税（销项税额）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②结转材料销售成本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借：其他业务成本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贷：原材料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16.罚款收支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①取得罚款收入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借：库存现金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贷：营业外收入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②支付罚款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借：营业外支出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贷：库存现金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17. 应付款项的核算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①收到前欠货款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借：银行存款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贷：应收账款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②支付前欠货款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借：应付账款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贷:银行存款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18.所得税的核算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（提醒：所得税计算）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①计算所得税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借：所得税费用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贷：应交税费----应交所得税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②交纳所得税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借：应交税费----应交所得税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贷：银行存款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③所得税转入本年利润（可单独结转）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借：本年利润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贷：所得税费用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19.结转损益类各账户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规律：损益类账户转入“本年利润”后，损益类账户无余额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①收入、收益转入本年利润（损益类有贷方发生额的帐户）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借：主营业务收入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其他业务收入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营业外收入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投资收益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贷：本年利润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②成本、费用转入本年利润（损益类有借方发生额的账户）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借：本年利润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贷：主营业务成本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其他业务成本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营业税金及附加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销售费用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管理费用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财务费用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营业外支出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所得税费用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③规律：年末，本年利润转入“利润分配—末分配利润”后，本年利润无余额。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借：本年利润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贷：利润分配----末分配利润 （本年利润账户的余额，注：期初余额）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20.利润分配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①提取盈余公积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借：利润分配---提取盈余公积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贷：盈余公积 （净利润*提取比例）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②向投资者分配利润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借：利润分配---应付股利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贷：应付股利（流动负债）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③规律：结转利润分配各账户转入“利润分配----末分配利润”后无余额。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借：利润分配----末分配利润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贷：利润分配---提取盈余公积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     利润分配---应付股利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④支付股利时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44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借：应付股利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44"/>
          <w:sz w:val="22"/>
          <w:szCs w:val="22"/>
          <w:shd w:val="clear" w:fill="FFFFFF"/>
        </w:rPr>
        <w:t>贷：库存现金、银行存款</w:t>
      </w: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MTc4MmM0MDkzYWYzM2JkOWIzMWIwODBjZWMwNTcifQ=="/>
  </w:docVars>
  <w:rsids>
    <w:rsidRoot w:val="00000000"/>
    <w:rsid w:val="2CDA178B"/>
    <w:rsid w:val="559A4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autoRedefine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ww</dc:creator>
  <cp:lastModifiedBy>没有人了</cp:lastModifiedBy>
  <dcterms:modified xsi:type="dcterms:W3CDTF">2024-01-31T03:06:26Z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67DA7E79DFF342BB80B16F805F5E3671_12</vt:lpwstr>
  </property>
</Properties>
</file>