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C7" w:rsidRDefault="007D16BD">
      <w:pPr>
        <w:spacing w:line="360" w:lineRule="auto"/>
        <w:jc w:val="center"/>
        <w:rPr>
          <w:rFonts w:ascii="等线" w:eastAsia="等线" w:hAnsi="等线" w:cs="等线"/>
          <w:b/>
          <w:bCs/>
          <w:sz w:val="32"/>
          <w:szCs w:val="32"/>
        </w:rPr>
      </w:pPr>
      <w:bookmarkStart w:id="0" w:name="_GoBack"/>
      <w:bookmarkEnd w:id="0"/>
      <w:r>
        <w:rPr>
          <w:rFonts w:ascii="等线" w:eastAsia="等线" w:hAnsi="等线" w:cs="等线" w:hint="eastAsia"/>
          <w:b/>
          <w:bCs/>
          <w:sz w:val="32"/>
          <w:szCs w:val="32"/>
        </w:rPr>
        <w:t>财务收到税务局代开的发票是否要申报个税？</w:t>
      </w:r>
    </w:p>
    <w:p w:rsidR="00191BC7" w:rsidRDefault="00191BC7">
      <w:pPr>
        <w:spacing w:line="360" w:lineRule="auto"/>
        <w:jc w:val="center"/>
        <w:rPr>
          <w:rFonts w:ascii="等线" w:eastAsia="等线" w:hAnsi="等线" w:cs="等线"/>
          <w:b/>
          <w:bCs/>
          <w:sz w:val="24"/>
          <w:szCs w:val="24"/>
        </w:rPr>
      </w:pPr>
    </w:p>
    <w:p w:rsidR="00191BC7" w:rsidRDefault="007D16BD">
      <w:pPr>
        <w:spacing w:line="360" w:lineRule="auto"/>
        <w:rPr>
          <w:rFonts w:ascii="等线" w:eastAsia="等线" w:hAnsi="等线" w:cs="等线"/>
          <w:b/>
          <w:bCs/>
          <w:sz w:val="24"/>
          <w:szCs w:val="24"/>
        </w:rPr>
      </w:pPr>
      <w:r>
        <w:rPr>
          <w:rFonts w:ascii="等线" w:eastAsia="等线" w:hAnsi="等线" w:cs="等线" w:hint="eastAsia"/>
          <w:b/>
          <w:bCs/>
          <w:sz w:val="24"/>
          <w:szCs w:val="24"/>
        </w:rPr>
        <w:t>知识点：自然人代开发票个人所得税处理</w:t>
      </w:r>
    </w:p>
    <w:p w:rsidR="00191BC7" w:rsidRDefault="007D16BD">
      <w:pPr>
        <w:spacing w:line="360" w:lineRule="auto"/>
        <w:rPr>
          <w:rFonts w:ascii="等线" w:eastAsia="等线" w:hAnsi="等线" w:cs="等线"/>
          <w:b/>
          <w:bCs/>
          <w:sz w:val="24"/>
          <w:szCs w:val="24"/>
        </w:rPr>
      </w:pPr>
      <w:r>
        <w:rPr>
          <w:rFonts w:ascii="等线" w:eastAsia="等线" w:hAnsi="等线" w:cs="等线" w:hint="eastAsia"/>
          <w:b/>
          <w:bCs/>
          <w:sz w:val="24"/>
          <w:szCs w:val="24"/>
        </w:rPr>
        <w:t>依据来源：</w:t>
      </w:r>
      <w:r w:rsidR="00FE003F">
        <w:rPr>
          <w:rFonts w:ascii="等线" w:eastAsia="等线" w:hAnsi="等线" w:cs="等线" w:hint="eastAsia"/>
          <w:b/>
          <w:bCs/>
          <w:sz w:val="24"/>
          <w:szCs w:val="24"/>
        </w:rPr>
        <w:t xml:space="preserve"> </w:t>
      </w:r>
      <w:r>
        <w:rPr>
          <w:rFonts w:ascii="等线" w:eastAsia="等线" w:hAnsi="等线" w:cs="等线" w:hint="eastAsia"/>
          <w:b/>
          <w:bCs/>
          <w:sz w:val="24"/>
          <w:szCs w:val="24"/>
        </w:rPr>
        <w:t>-</w:t>
      </w:r>
      <w:r>
        <w:rPr>
          <w:rFonts w:ascii="等线" w:eastAsia="等线" w:hAnsi="等线" w:cs="等线" w:hint="eastAsia"/>
          <w:b/>
          <w:bCs/>
          <w:sz w:val="24"/>
          <w:szCs w:val="24"/>
        </w:rPr>
        <w:t>问题库</w:t>
      </w:r>
    </w:p>
    <w:p w:rsidR="00191BC7" w:rsidRDefault="00191BC7">
      <w:pPr>
        <w:spacing w:line="360" w:lineRule="auto"/>
        <w:rPr>
          <w:rFonts w:ascii="等线" w:eastAsia="等线" w:hAnsi="等线" w:cs="等线"/>
          <w:b/>
          <w:bCs/>
          <w:sz w:val="24"/>
          <w:szCs w:val="24"/>
        </w:rPr>
      </w:pPr>
    </w:p>
    <w:p w:rsidR="00191BC7" w:rsidRDefault="007D16BD">
      <w:pPr>
        <w:spacing w:line="360" w:lineRule="auto"/>
        <w:rPr>
          <w:rFonts w:ascii="等线" w:eastAsia="等线" w:hAnsi="等线" w:cs="等线"/>
          <w:b/>
          <w:bCs/>
          <w:sz w:val="24"/>
          <w:szCs w:val="24"/>
        </w:rPr>
      </w:pPr>
      <w:r>
        <w:rPr>
          <w:rFonts w:ascii="等线" w:eastAsia="等线" w:hAnsi="等线" w:cs="等线" w:hint="eastAsia"/>
          <w:b/>
          <w:bCs/>
          <w:sz w:val="24"/>
          <w:szCs w:val="24"/>
        </w:rPr>
        <w:t>一、</w:t>
      </w:r>
      <w:r>
        <w:rPr>
          <w:rFonts w:ascii="等线" w:eastAsia="等线" w:hAnsi="等线" w:cs="等线" w:hint="eastAsia"/>
          <w:b/>
          <w:bCs/>
          <w:sz w:val="24"/>
          <w:szCs w:val="24"/>
        </w:rPr>
        <w:t>问题库内容</w:t>
      </w:r>
      <w:r>
        <w:rPr>
          <w:rFonts w:ascii="等线" w:eastAsia="等线" w:hAnsi="等线" w:cs="等线" w:hint="eastAsia"/>
          <w:b/>
          <w:bCs/>
          <w:sz w:val="24"/>
          <w:szCs w:val="24"/>
        </w:rPr>
        <w:t>展示</w:t>
      </w:r>
    </w:p>
    <w:p w:rsidR="00191BC7" w:rsidRDefault="007D16BD">
      <w:pPr>
        <w:spacing w:line="360" w:lineRule="auto"/>
        <w:rPr>
          <w:rFonts w:ascii="等线" w:eastAsia="等线" w:hAnsi="等线" w:cs="等线"/>
          <w:sz w:val="24"/>
          <w:szCs w:val="24"/>
        </w:rPr>
      </w:pPr>
      <w:r>
        <w:rPr>
          <w:rFonts w:ascii="等线" w:eastAsia="等线" w:hAnsi="等线" w:cs="等线" w:hint="eastAsia"/>
          <w:sz w:val="24"/>
          <w:szCs w:val="24"/>
        </w:rPr>
        <w:t>1</w:t>
      </w:r>
      <w:r>
        <w:rPr>
          <w:rFonts w:ascii="等线" w:eastAsia="等线" w:hAnsi="等线" w:cs="等线" w:hint="eastAsia"/>
          <w:sz w:val="24"/>
          <w:szCs w:val="24"/>
        </w:rPr>
        <w:t>、个人提供劳务报酬取得的所得，是否在代开发票环节随征个人所得税</w:t>
      </w:r>
      <w:r>
        <w:rPr>
          <w:rFonts w:ascii="等线" w:eastAsia="等线" w:hAnsi="等线" w:cs="等线" w:hint="eastAsia"/>
          <w:sz w:val="24"/>
          <w:szCs w:val="24"/>
        </w:rPr>
        <w:t>?</w:t>
      </w:r>
    </w:p>
    <w:p w:rsidR="00191BC7" w:rsidRDefault="007D16BD">
      <w:pPr>
        <w:spacing w:line="360" w:lineRule="auto"/>
        <w:rPr>
          <w:rFonts w:ascii="等线" w:eastAsia="等线" w:hAnsi="等线" w:cs="等线"/>
          <w:sz w:val="24"/>
          <w:szCs w:val="24"/>
        </w:rPr>
      </w:pPr>
      <w:r>
        <w:rPr>
          <w:rFonts w:ascii="等线" w:eastAsia="等线" w:hAnsi="等线" w:cs="等线" w:hint="eastAsia"/>
          <w:sz w:val="24"/>
          <w:szCs w:val="24"/>
        </w:rPr>
        <w:t>2</w:t>
      </w:r>
      <w:r>
        <w:rPr>
          <w:rFonts w:ascii="等线" w:eastAsia="等线" w:hAnsi="等线" w:cs="等线" w:hint="eastAsia"/>
          <w:sz w:val="24"/>
          <w:szCs w:val="24"/>
        </w:rPr>
        <w:t>、</w:t>
      </w:r>
      <w:r>
        <w:rPr>
          <w:rFonts w:ascii="等线" w:eastAsia="等线" w:hAnsi="等线" w:cs="等线" w:hint="eastAsia"/>
          <w:sz w:val="24"/>
          <w:szCs w:val="24"/>
        </w:rPr>
        <w:t>公司收到一张自然人代开的发票，公司是否要给该自然人在个税系统中申报个人所得税</w:t>
      </w:r>
      <w:r>
        <w:rPr>
          <w:rFonts w:ascii="等线" w:eastAsia="等线" w:hAnsi="等线" w:cs="等线" w:hint="eastAsia"/>
          <w:sz w:val="24"/>
          <w:szCs w:val="24"/>
        </w:rPr>
        <w:t>?</w:t>
      </w:r>
    </w:p>
    <w:p w:rsidR="00191BC7" w:rsidRDefault="007D16BD">
      <w:pPr>
        <w:spacing w:line="360" w:lineRule="auto"/>
        <w:rPr>
          <w:rFonts w:ascii="等线" w:eastAsia="等线" w:hAnsi="等线" w:cs="等线"/>
          <w:sz w:val="24"/>
          <w:szCs w:val="24"/>
        </w:rPr>
      </w:pPr>
      <w:r>
        <w:rPr>
          <w:rFonts w:ascii="等线" w:eastAsia="等线" w:hAnsi="等线" w:cs="等线" w:hint="eastAsia"/>
          <w:sz w:val="24"/>
          <w:szCs w:val="24"/>
        </w:rPr>
        <w:t>3</w:t>
      </w:r>
      <w:r>
        <w:rPr>
          <w:rFonts w:ascii="等线" w:eastAsia="等线" w:hAnsi="等线" w:cs="等线" w:hint="eastAsia"/>
          <w:sz w:val="24"/>
          <w:szCs w:val="24"/>
        </w:rPr>
        <w:t>、自然人代开发票时，为什么税务局有时征收个税，有时不征个税</w:t>
      </w:r>
      <w:r>
        <w:rPr>
          <w:rFonts w:ascii="等线" w:eastAsia="等线" w:hAnsi="等线" w:cs="等线" w:hint="eastAsia"/>
          <w:sz w:val="24"/>
          <w:szCs w:val="24"/>
        </w:rPr>
        <w:t>?</w:t>
      </w:r>
    </w:p>
    <w:p w:rsidR="00191BC7" w:rsidRDefault="007D16BD">
      <w:pPr>
        <w:numPr>
          <w:ilvl w:val="0"/>
          <w:numId w:val="1"/>
        </w:numPr>
        <w:spacing w:line="360" w:lineRule="auto"/>
        <w:rPr>
          <w:rFonts w:ascii="等线" w:eastAsia="等线" w:hAnsi="等线" w:cs="等线"/>
          <w:b/>
          <w:bCs/>
          <w:sz w:val="24"/>
          <w:szCs w:val="24"/>
        </w:rPr>
      </w:pPr>
      <w:r>
        <w:rPr>
          <w:rFonts w:ascii="等线" w:eastAsia="等线" w:hAnsi="等线" w:cs="等线" w:hint="eastAsia"/>
          <w:b/>
          <w:bCs/>
          <w:sz w:val="24"/>
          <w:szCs w:val="24"/>
        </w:rPr>
        <w:t>正文</w:t>
      </w:r>
    </w:p>
    <w:p w:rsidR="00191BC7" w:rsidRDefault="007D16BD">
      <w:pPr>
        <w:spacing w:line="360" w:lineRule="auto"/>
        <w:ind w:firstLineChars="200" w:firstLine="480"/>
        <w:rPr>
          <w:rFonts w:ascii="等线" w:eastAsia="等线" w:hAnsi="等线" w:cs="等线"/>
          <w:sz w:val="24"/>
          <w:szCs w:val="24"/>
        </w:rPr>
      </w:pPr>
      <w:r>
        <w:rPr>
          <w:rFonts w:ascii="等线" w:eastAsia="等线" w:hAnsi="等线" w:cs="等线" w:hint="eastAsia"/>
          <w:sz w:val="24"/>
          <w:szCs w:val="24"/>
        </w:rPr>
        <w:t>今天收到一张发票是税务局代开的，对方是自然人（张某），现在要付款给对方，依据个人所得税法的规定，付款人有代扣代缴个税的义务，那公司财务付款时是否要扣除个税并给对方申报个税呢？</w:t>
      </w:r>
    </w:p>
    <w:p w:rsidR="00191BC7" w:rsidRDefault="007D16BD">
      <w:pPr>
        <w:spacing w:line="360" w:lineRule="auto"/>
        <w:rPr>
          <w:rFonts w:ascii="等线" w:eastAsia="等线" w:hAnsi="等线" w:cs="等线"/>
          <w:sz w:val="24"/>
          <w:szCs w:val="24"/>
        </w:rPr>
      </w:pPr>
      <w:r>
        <w:rPr>
          <w:rFonts w:ascii="等线" w:eastAsia="等线" w:hAnsi="等线" w:cs="等线" w:hint="eastAsia"/>
          <w:noProof/>
          <w:sz w:val="24"/>
          <w:szCs w:val="24"/>
        </w:rPr>
        <w:drawing>
          <wp:inline distT="0" distB="0" distL="114300" distR="114300">
            <wp:extent cx="4729480" cy="3152775"/>
            <wp:effectExtent l="0" t="0" r="4445" b="0"/>
            <wp:docPr id="1" name="图片 1" descr="发票-代开租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发票-代开租车"/>
                    <pic:cNvPicPr>
                      <a:picLocks noChangeAspect="1"/>
                    </pic:cNvPicPr>
                  </pic:nvPicPr>
                  <pic:blipFill>
                    <a:blip r:embed="rId7"/>
                    <a:stretch>
                      <a:fillRect/>
                    </a:stretch>
                  </pic:blipFill>
                  <pic:spPr>
                    <a:xfrm>
                      <a:off x="0" y="0"/>
                      <a:ext cx="4729480" cy="3152775"/>
                    </a:xfrm>
                    <a:prstGeom prst="rect">
                      <a:avLst/>
                    </a:prstGeom>
                  </pic:spPr>
                </pic:pic>
              </a:graphicData>
            </a:graphic>
          </wp:inline>
        </w:drawing>
      </w:r>
    </w:p>
    <w:p w:rsidR="00191BC7" w:rsidRDefault="007D16BD">
      <w:pPr>
        <w:spacing w:line="360" w:lineRule="auto"/>
        <w:rPr>
          <w:rFonts w:ascii="等线" w:eastAsia="等线" w:hAnsi="等线" w:cs="等线"/>
          <w:sz w:val="24"/>
          <w:szCs w:val="24"/>
        </w:rPr>
      </w:pPr>
      <w:r>
        <w:rPr>
          <w:rFonts w:ascii="等线" w:eastAsia="等线" w:hAnsi="等线" w:cs="等线" w:hint="eastAsia"/>
          <w:sz w:val="24"/>
          <w:szCs w:val="24"/>
        </w:rPr>
        <w:lastRenderedPageBreak/>
        <w:t xml:space="preserve">   </w:t>
      </w:r>
      <w:r>
        <w:rPr>
          <w:rFonts w:ascii="等线" w:eastAsia="等线" w:hAnsi="等线" w:cs="等线" w:hint="eastAsia"/>
          <w:sz w:val="24"/>
          <w:szCs w:val="24"/>
        </w:rPr>
        <w:t>公司财务付款时是否要代扣个税？主要看这个自然人张某在代开发票时，税务机关是否已征收个税。自然人代开发票，一般税务局会在代开环节征收税款，如果税务局已经征收了个税，受票公司就无需再重复申报个税了。但有些业务的“个人所得税”税务局不一定代征。</w:t>
      </w:r>
      <w:r>
        <w:rPr>
          <w:rFonts w:ascii="等线" w:eastAsia="等线" w:hAnsi="等线" w:cs="等线" w:hint="eastAsia"/>
          <w:sz w:val="24"/>
          <w:szCs w:val="24"/>
        </w:rPr>
        <w:t xml:space="preserve">      </w:t>
      </w:r>
    </w:p>
    <w:p w:rsidR="00191BC7" w:rsidRDefault="007D16BD">
      <w:pPr>
        <w:spacing w:line="360" w:lineRule="auto"/>
        <w:ind w:firstLineChars="200" w:firstLine="480"/>
        <w:rPr>
          <w:rFonts w:ascii="等线" w:eastAsia="等线" w:hAnsi="等线" w:cs="等线"/>
          <w:sz w:val="24"/>
          <w:szCs w:val="24"/>
        </w:rPr>
      </w:pPr>
      <w:r>
        <w:rPr>
          <w:rFonts w:ascii="等线" w:eastAsia="等线" w:hAnsi="等线" w:cs="等线" w:hint="eastAsia"/>
          <w:sz w:val="24"/>
          <w:szCs w:val="24"/>
        </w:rPr>
        <w:t>所以，公司收到自然人代开的发票，通过票面或完税证明核实是否仍然需要给该自然人在个税系统中申报个税。</w:t>
      </w:r>
    </w:p>
    <w:p w:rsidR="00191BC7" w:rsidRDefault="007D16BD">
      <w:pPr>
        <w:spacing w:line="360" w:lineRule="auto"/>
        <w:rPr>
          <w:rFonts w:ascii="等线" w:eastAsia="等线" w:hAnsi="等线" w:cs="等线"/>
          <w:sz w:val="24"/>
          <w:szCs w:val="24"/>
        </w:rPr>
      </w:pPr>
      <w:r>
        <w:rPr>
          <w:rFonts w:ascii="等线" w:eastAsia="等线" w:hAnsi="等线" w:cs="等线" w:hint="eastAsia"/>
          <w:sz w:val="24"/>
          <w:szCs w:val="24"/>
        </w:rPr>
        <w:t>（</w:t>
      </w:r>
      <w:r>
        <w:rPr>
          <w:rFonts w:ascii="等线" w:eastAsia="等线" w:hAnsi="等线" w:cs="等线" w:hint="eastAsia"/>
          <w:sz w:val="24"/>
          <w:szCs w:val="24"/>
        </w:rPr>
        <w:t>1</w:t>
      </w:r>
      <w:r>
        <w:rPr>
          <w:rFonts w:ascii="等线" w:eastAsia="等线" w:hAnsi="等线" w:cs="等线" w:hint="eastAsia"/>
          <w:sz w:val="24"/>
          <w:szCs w:val="24"/>
        </w:rPr>
        <w:t>）代开的发票备注栏“个人所得税由支付方依法预扣预缴（或代扣代缴）”，说明公司有义务给该自然人申报个税。比如代开的劳务发票。</w:t>
      </w:r>
    </w:p>
    <w:p w:rsidR="00191BC7" w:rsidRDefault="007D16BD">
      <w:pPr>
        <w:spacing w:line="360" w:lineRule="auto"/>
        <w:rPr>
          <w:rFonts w:ascii="等线" w:eastAsia="等线" w:hAnsi="等线" w:cs="等线"/>
          <w:sz w:val="24"/>
          <w:szCs w:val="24"/>
        </w:rPr>
      </w:pPr>
      <w:r>
        <w:rPr>
          <w:rFonts w:ascii="等线" w:eastAsia="等线" w:hAnsi="等线" w:cs="等线" w:hint="eastAsia"/>
          <w:sz w:val="24"/>
          <w:szCs w:val="24"/>
        </w:rPr>
        <w:t>（</w:t>
      </w:r>
      <w:r>
        <w:rPr>
          <w:rFonts w:ascii="等线" w:eastAsia="等线" w:hAnsi="等线" w:cs="等线" w:hint="eastAsia"/>
          <w:sz w:val="24"/>
          <w:szCs w:val="24"/>
        </w:rPr>
        <w:t>2</w:t>
      </w:r>
      <w:r>
        <w:rPr>
          <w:rFonts w:ascii="等线" w:eastAsia="等线" w:hAnsi="等线" w:cs="等线" w:hint="eastAsia"/>
          <w:sz w:val="24"/>
          <w:szCs w:val="24"/>
        </w:rPr>
        <w:t>）向代开的自然人索取完税证明，看完税证明是否有代扣个税，如果已代扣说明受票公司无需重复申报。比如代开的房租发票。</w:t>
      </w:r>
    </w:p>
    <w:p w:rsidR="00191BC7" w:rsidRDefault="007D16BD">
      <w:pPr>
        <w:spacing w:line="360" w:lineRule="auto"/>
        <w:ind w:firstLineChars="200" w:firstLine="480"/>
        <w:rPr>
          <w:rFonts w:ascii="等线" w:eastAsia="等线" w:hAnsi="等线" w:cs="等线"/>
          <w:sz w:val="24"/>
          <w:szCs w:val="24"/>
        </w:rPr>
      </w:pPr>
      <w:r>
        <w:rPr>
          <w:rFonts w:ascii="等线" w:eastAsia="等线" w:hAnsi="等线" w:cs="等线" w:hint="eastAsia"/>
          <w:color w:val="0000FF"/>
          <w:sz w:val="24"/>
          <w:szCs w:val="24"/>
        </w:rPr>
        <w:t>结论：</w:t>
      </w:r>
      <w:r>
        <w:rPr>
          <w:rFonts w:ascii="等线" w:eastAsia="等线" w:hAnsi="等线" w:cs="等线" w:hint="eastAsia"/>
          <w:sz w:val="24"/>
          <w:szCs w:val="24"/>
        </w:rPr>
        <w:t>就上图所示发票，从服务内容“现代服务</w:t>
      </w:r>
      <w:r>
        <w:rPr>
          <w:rFonts w:ascii="等线" w:eastAsia="等线" w:hAnsi="等线" w:cs="等线" w:hint="eastAsia"/>
          <w:sz w:val="24"/>
          <w:szCs w:val="24"/>
        </w:rPr>
        <w:t>*</w:t>
      </w:r>
      <w:r>
        <w:rPr>
          <w:rFonts w:ascii="等线" w:eastAsia="等线" w:hAnsi="等线" w:cs="等线" w:hint="eastAsia"/>
          <w:sz w:val="24"/>
          <w:szCs w:val="24"/>
        </w:rPr>
        <w:t>汽车租赁”且备注栏无代扣个税的提示，初步判断，财务人员在付款时无需再扣个税，也无需为张某申报个税。当然基于谨慎性考虑，财务</w:t>
      </w:r>
      <w:r>
        <w:rPr>
          <w:rFonts w:ascii="等线" w:eastAsia="等线" w:hAnsi="等线" w:cs="等线" w:hint="eastAsia"/>
          <w:sz w:val="24"/>
          <w:szCs w:val="24"/>
        </w:rPr>
        <w:t>人员可以让收款方张某提供代开发票时纳税证明（如完税证明复印件），进一步核实确认。</w:t>
      </w:r>
    </w:p>
    <w:sectPr w:rsidR="00191BC7" w:rsidSect="00191BC7">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6BD" w:rsidRDefault="007D16BD" w:rsidP="00191BC7">
      <w:r>
        <w:separator/>
      </w:r>
    </w:p>
  </w:endnote>
  <w:endnote w:type="continuationSeparator" w:id="1">
    <w:p w:rsidR="007D16BD" w:rsidRDefault="007D16BD" w:rsidP="00191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6BD" w:rsidRDefault="007D16BD" w:rsidP="00191BC7">
      <w:r>
        <w:separator/>
      </w:r>
    </w:p>
  </w:footnote>
  <w:footnote w:type="continuationSeparator" w:id="1">
    <w:p w:rsidR="007D16BD" w:rsidRDefault="007D16BD" w:rsidP="00191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BC7" w:rsidRDefault="007D16BD">
    <w:pPr>
      <w:pStyle w:val="a4"/>
    </w:pPr>
    <w:r>
      <w:rPr>
        <w:noProof/>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626235"/>
          <wp:effectExtent l="0" t="0" r="13970" b="4445"/>
          <wp:wrapNone/>
          <wp:docPr id="2" name="WordPictureWatermark20785" descr="水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0785" descr="水印logo"/>
                  <pic:cNvPicPr>
                    <a:picLocks noChangeAspect="1"/>
                  </pic:cNvPicPr>
                </pic:nvPicPr>
                <pic:blipFill>
                  <a:blip r:embed="rId1">
                    <a:lum bright="69998" contrast="-70001"/>
                  </a:blip>
                  <a:stretch>
                    <a:fillRect/>
                  </a:stretch>
                </pic:blipFill>
                <pic:spPr>
                  <a:xfrm>
                    <a:off x="0" y="0"/>
                    <a:ext cx="5274310" cy="162623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DD750D"/>
    <w:multiLevelType w:val="singleLevel"/>
    <w:tmpl w:val="AFDD750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U2MTc4MmM0MDkzYWYzM2JkOWIzMWIwODBjZWMwNTcifQ=="/>
  </w:docVars>
  <w:rsids>
    <w:rsidRoot w:val="00DB6F5F"/>
    <w:rsid w:val="00021FE0"/>
    <w:rsid w:val="00034074"/>
    <w:rsid w:val="00051EC7"/>
    <w:rsid w:val="000E3695"/>
    <w:rsid w:val="00101448"/>
    <w:rsid w:val="00191BC7"/>
    <w:rsid w:val="002322C3"/>
    <w:rsid w:val="00377FFE"/>
    <w:rsid w:val="00443002"/>
    <w:rsid w:val="00472D6F"/>
    <w:rsid w:val="004B0BBC"/>
    <w:rsid w:val="00531D6F"/>
    <w:rsid w:val="0054518E"/>
    <w:rsid w:val="00547B39"/>
    <w:rsid w:val="00554D12"/>
    <w:rsid w:val="005B25C7"/>
    <w:rsid w:val="005D2D34"/>
    <w:rsid w:val="005E4489"/>
    <w:rsid w:val="005E6484"/>
    <w:rsid w:val="0068002E"/>
    <w:rsid w:val="006C09D2"/>
    <w:rsid w:val="0073280F"/>
    <w:rsid w:val="00736D6C"/>
    <w:rsid w:val="0075162D"/>
    <w:rsid w:val="007746FD"/>
    <w:rsid w:val="0079424C"/>
    <w:rsid w:val="007B3D40"/>
    <w:rsid w:val="007B7B6A"/>
    <w:rsid w:val="007C56D2"/>
    <w:rsid w:val="007D16BD"/>
    <w:rsid w:val="00842C95"/>
    <w:rsid w:val="0085303E"/>
    <w:rsid w:val="00887710"/>
    <w:rsid w:val="008E3426"/>
    <w:rsid w:val="009651BF"/>
    <w:rsid w:val="00997073"/>
    <w:rsid w:val="00A4257A"/>
    <w:rsid w:val="00A529CF"/>
    <w:rsid w:val="00A841E6"/>
    <w:rsid w:val="00BB2F6B"/>
    <w:rsid w:val="00BF311B"/>
    <w:rsid w:val="00C24AB7"/>
    <w:rsid w:val="00CD60B8"/>
    <w:rsid w:val="00D562BF"/>
    <w:rsid w:val="00D87BC2"/>
    <w:rsid w:val="00DB6F5F"/>
    <w:rsid w:val="00DC436F"/>
    <w:rsid w:val="00E34161"/>
    <w:rsid w:val="00FA0B72"/>
    <w:rsid w:val="00FE003F"/>
    <w:rsid w:val="00FF2675"/>
    <w:rsid w:val="08D56FEF"/>
    <w:rsid w:val="0D231140"/>
    <w:rsid w:val="1BF96A1D"/>
    <w:rsid w:val="206E7E55"/>
    <w:rsid w:val="260333D3"/>
    <w:rsid w:val="2BBA6B31"/>
    <w:rsid w:val="2CDF3BD3"/>
    <w:rsid w:val="2E59520B"/>
    <w:rsid w:val="36483084"/>
    <w:rsid w:val="3B365291"/>
    <w:rsid w:val="3D2D6A05"/>
    <w:rsid w:val="3D6845A0"/>
    <w:rsid w:val="3E8F121D"/>
    <w:rsid w:val="46DA1AD6"/>
    <w:rsid w:val="49D7054F"/>
    <w:rsid w:val="5156444F"/>
    <w:rsid w:val="58DA565F"/>
    <w:rsid w:val="5E895E64"/>
    <w:rsid w:val="606D5311"/>
    <w:rsid w:val="625E44AD"/>
    <w:rsid w:val="67583CFF"/>
    <w:rsid w:val="76C65165"/>
    <w:rsid w:val="77F96FF0"/>
    <w:rsid w:val="7C825D7E"/>
    <w:rsid w:val="7E0B72EF"/>
    <w:rsid w:val="7FDD25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191B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191BC7"/>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91BC7"/>
    <w:pPr>
      <w:tabs>
        <w:tab w:val="center" w:pos="4153"/>
        <w:tab w:val="right" w:pos="8306"/>
      </w:tabs>
      <w:snapToGrid w:val="0"/>
      <w:jc w:val="center"/>
    </w:pPr>
    <w:rPr>
      <w:sz w:val="18"/>
      <w:szCs w:val="18"/>
    </w:rPr>
  </w:style>
  <w:style w:type="paragraph" w:styleId="a5">
    <w:name w:val="List Paragraph"/>
    <w:basedOn w:val="a"/>
    <w:autoRedefine/>
    <w:uiPriority w:val="34"/>
    <w:qFormat/>
    <w:rsid w:val="00191BC7"/>
    <w:pPr>
      <w:ind w:firstLineChars="200" w:firstLine="420"/>
    </w:pPr>
  </w:style>
  <w:style w:type="character" w:customStyle="1" w:styleId="Char0">
    <w:name w:val="页眉 Char"/>
    <w:basedOn w:val="a0"/>
    <w:link w:val="a4"/>
    <w:uiPriority w:val="99"/>
    <w:qFormat/>
    <w:rsid w:val="00191BC7"/>
    <w:rPr>
      <w:sz w:val="18"/>
      <w:szCs w:val="18"/>
    </w:rPr>
  </w:style>
  <w:style w:type="character" w:customStyle="1" w:styleId="Char">
    <w:name w:val="页脚 Char"/>
    <w:basedOn w:val="a0"/>
    <w:link w:val="a3"/>
    <w:autoRedefine/>
    <w:uiPriority w:val="99"/>
    <w:qFormat/>
    <w:rsid w:val="00191BC7"/>
    <w:rPr>
      <w:sz w:val="18"/>
      <w:szCs w:val="18"/>
    </w:rPr>
  </w:style>
  <w:style w:type="paragraph" w:styleId="a6">
    <w:name w:val="Balloon Text"/>
    <w:basedOn w:val="a"/>
    <w:link w:val="Char1"/>
    <w:uiPriority w:val="99"/>
    <w:semiHidden/>
    <w:unhideWhenUsed/>
    <w:rsid w:val="00FE003F"/>
    <w:rPr>
      <w:sz w:val="18"/>
      <w:szCs w:val="18"/>
    </w:rPr>
  </w:style>
  <w:style w:type="character" w:customStyle="1" w:styleId="Char1">
    <w:name w:val="批注框文本 Char"/>
    <w:basedOn w:val="a0"/>
    <w:link w:val="a6"/>
    <w:uiPriority w:val="99"/>
    <w:semiHidden/>
    <w:rsid w:val="00FE003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5398</dc:creator>
  <cp:lastModifiedBy>PC</cp:lastModifiedBy>
  <cp:revision>55</cp:revision>
  <dcterms:created xsi:type="dcterms:W3CDTF">2023-11-10T05:21:00Z</dcterms:created>
  <dcterms:modified xsi:type="dcterms:W3CDTF">2024-06-29T15:49:00Z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64FF3B0EC5554DFC964E5A4376487075_12</vt:lpwstr>
  </property>
</Properties>
</file>